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9C53" w14:textId="1C212ADD" w:rsidR="00522C7A" w:rsidRPr="0009005B" w:rsidRDefault="00200C19" w:rsidP="0009005B">
      <w:pPr>
        <w:spacing w:line="240" w:lineRule="auto"/>
        <w:rPr>
          <w:rFonts w:asciiTheme="minorHAnsi" w:hAnsiTheme="minorHAnsi"/>
          <w:b/>
          <w:sz w:val="20"/>
          <w:szCs w:val="20"/>
        </w:rPr>
      </w:pPr>
      <w:bookmarkStart w:id="0" w:name="_GoBack"/>
      <w:bookmarkEnd w:id="0"/>
      <w:r>
        <w:rPr>
          <w:rFonts w:asciiTheme="minorHAnsi" w:hAnsiTheme="minorHAnsi"/>
          <w:b/>
          <w:sz w:val="20"/>
          <w:szCs w:val="20"/>
        </w:rPr>
        <w:t xml:space="preserve">Part-Time </w:t>
      </w:r>
      <w:r w:rsidR="00522C7A" w:rsidRPr="0009005B">
        <w:rPr>
          <w:rFonts w:asciiTheme="minorHAnsi" w:hAnsiTheme="minorHAnsi"/>
          <w:b/>
          <w:sz w:val="20"/>
          <w:szCs w:val="20"/>
        </w:rPr>
        <w:t>Housing Litigation Solicitor</w:t>
      </w:r>
      <w:r w:rsidR="00781AA5" w:rsidRPr="0009005B">
        <w:rPr>
          <w:rFonts w:asciiTheme="minorHAnsi" w:hAnsiTheme="minorHAnsi"/>
          <w:b/>
          <w:sz w:val="20"/>
          <w:szCs w:val="20"/>
        </w:rPr>
        <w:br/>
      </w:r>
      <w:r>
        <w:rPr>
          <w:rFonts w:asciiTheme="minorHAnsi" w:hAnsiTheme="minorHAnsi"/>
          <w:b/>
          <w:sz w:val="20"/>
          <w:szCs w:val="20"/>
        </w:rPr>
        <w:t>£</w:t>
      </w:r>
      <w:r w:rsidR="00C45056">
        <w:rPr>
          <w:rFonts w:asciiTheme="minorHAnsi" w:hAnsiTheme="minorHAnsi"/>
          <w:b/>
          <w:sz w:val="20"/>
          <w:szCs w:val="20"/>
        </w:rPr>
        <w:t>37,999</w:t>
      </w:r>
      <w:r w:rsidR="00522C7A" w:rsidRPr="0009005B">
        <w:rPr>
          <w:rFonts w:asciiTheme="minorHAnsi" w:hAnsiTheme="minorHAnsi"/>
          <w:b/>
          <w:sz w:val="20"/>
          <w:szCs w:val="20"/>
        </w:rPr>
        <w:t xml:space="preserve"> pa </w:t>
      </w:r>
      <w:r>
        <w:rPr>
          <w:rFonts w:asciiTheme="minorHAnsi" w:hAnsiTheme="minorHAnsi"/>
          <w:b/>
          <w:sz w:val="20"/>
          <w:szCs w:val="20"/>
        </w:rPr>
        <w:t xml:space="preserve">(pro rata, 30 hours a week) </w:t>
      </w:r>
      <w:r w:rsidR="00522C7A" w:rsidRPr="0009005B">
        <w:rPr>
          <w:rFonts w:asciiTheme="minorHAnsi" w:hAnsiTheme="minorHAnsi"/>
          <w:b/>
          <w:sz w:val="20"/>
          <w:szCs w:val="20"/>
        </w:rPr>
        <w:t xml:space="preserve">+ excellent benefits including flexible working </w:t>
      </w:r>
      <w:r w:rsidR="00781AA5" w:rsidRPr="0009005B">
        <w:rPr>
          <w:rFonts w:asciiTheme="minorHAnsi" w:hAnsiTheme="minorHAnsi"/>
          <w:b/>
          <w:sz w:val="20"/>
          <w:szCs w:val="20"/>
        </w:rPr>
        <w:br/>
      </w:r>
      <w:r>
        <w:rPr>
          <w:rFonts w:asciiTheme="minorHAnsi" w:hAnsiTheme="minorHAnsi"/>
          <w:b/>
          <w:sz w:val="20"/>
          <w:szCs w:val="20"/>
        </w:rPr>
        <w:t>Merseyside</w:t>
      </w:r>
    </w:p>
    <w:p w14:paraId="0975EC08" w14:textId="174280D4" w:rsidR="00522C7A" w:rsidRPr="0009005B" w:rsidRDefault="00522C7A" w:rsidP="0009005B">
      <w:pPr>
        <w:spacing w:line="240" w:lineRule="auto"/>
        <w:rPr>
          <w:rFonts w:asciiTheme="minorHAnsi" w:hAnsiTheme="minorHAnsi"/>
          <w:b/>
          <w:sz w:val="20"/>
          <w:szCs w:val="20"/>
        </w:rPr>
      </w:pPr>
      <w:r w:rsidRPr="0009005B">
        <w:rPr>
          <w:rFonts w:asciiTheme="minorHAnsi" w:hAnsiTheme="minorHAnsi"/>
          <w:b/>
          <w:sz w:val="20"/>
          <w:szCs w:val="20"/>
        </w:rPr>
        <w:t xml:space="preserve">Closing date: </w:t>
      </w:r>
      <w:r w:rsidR="003A37C0">
        <w:rPr>
          <w:rFonts w:asciiTheme="minorHAnsi" w:hAnsiTheme="minorHAnsi"/>
          <w:b/>
          <w:sz w:val="20"/>
          <w:szCs w:val="20"/>
        </w:rPr>
        <w:t>Wednesday 2</w:t>
      </w:r>
      <w:r w:rsidR="003A37C0" w:rsidRPr="003A37C0">
        <w:rPr>
          <w:rFonts w:asciiTheme="minorHAnsi" w:hAnsiTheme="minorHAnsi"/>
          <w:b/>
          <w:sz w:val="20"/>
          <w:szCs w:val="20"/>
          <w:vertAlign w:val="superscript"/>
        </w:rPr>
        <w:t>nd</w:t>
      </w:r>
      <w:r w:rsidR="003A37C0">
        <w:rPr>
          <w:rFonts w:asciiTheme="minorHAnsi" w:hAnsiTheme="minorHAnsi"/>
          <w:b/>
          <w:sz w:val="20"/>
          <w:szCs w:val="20"/>
        </w:rPr>
        <w:t xml:space="preserve"> June</w:t>
      </w:r>
      <w:r w:rsidR="0009005B" w:rsidRPr="0009005B">
        <w:rPr>
          <w:rFonts w:asciiTheme="minorHAnsi" w:hAnsiTheme="minorHAnsi"/>
          <w:b/>
          <w:sz w:val="20"/>
          <w:szCs w:val="20"/>
        </w:rPr>
        <w:t xml:space="preserve"> 2021</w:t>
      </w:r>
      <w:r w:rsidRPr="0009005B">
        <w:rPr>
          <w:rFonts w:asciiTheme="minorHAnsi" w:hAnsiTheme="minorHAnsi"/>
          <w:b/>
          <w:sz w:val="20"/>
          <w:szCs w:val="20"/>
        </w:rPr>
        <w:t xml:space="preserve"> at 11.30 pm.</w:t>
      </w:r>
      <w:r w:rsidR="00781AA5" w:rsidRPr="0009005B">
        <w:rPr>
          <w:rFonts w:asciiTheme="minorHAnsi" w:hAnsiTheme="minorHAnsi"/>
          <w:b/>
          <w:sz w:val="20"/>
          <w:szCs w:val="20"/>
        </w:rPr>
        <w:t xml:space="preserve"> </w:t>
      </w:r>
      <w:r w:rsidRPr="0009005B">
        <w:rPr>
          <w:rFonts w:asciiTheme="minorHAnsi" w:hAnsiTheme="minorHAnsi"/>
          <w:b/>
          <w:sz w:val="20"/>
          <w:szCs w:val="20"/>
        </w:rPr>
        <w:t xml:space="preserve"> </w:t>
      </w:r>
    </w:p>
    <w:p w14:paraId="0BEC9426" w14:textId="77777777" w:rsidR="00522C7A" w:rsidRPr="0009005B" w:rsidRDefault="00522C7A" w:rsidP="0009005B">
      <w:pPr>
        <w:spacing w:line="240" w:lineRule="auto"/>
        <w:rPr>
          <w:rFonts w:asciiTheme="minorHAnsi" w:hAnsiTheme="minorHAnsi"/>
          <w:sz w:val="20"/>
          <w:szCs w:val="20"/>
        </w:rPr>
      </w:pPr>
      <w:r w:rsidRPr="0009005B">
        <w:rPr>
          <w:rFonts w:asciiTheme="minorHAnsi" w:hAnsiTheme="minorHAnsi"/>
          <w:sz w:val="20"/>
          <w:szCs w:val="20"/>
        </w:rPr>
        <w:t xml:space="preserve">If you're an experienced </w:t>
      </w:r>
      <w:r w:rsidRPr="00200C19">
        <w:rPr>
          <w:rFonts w:asciiTheme="minorHAnsi" w:hAnsiTheme="minorHAnsi"/>
          <w:b/>
          <w:sz w:val="20"/>
          <w:szCs w:val="20"/>
        </w:rPr>
        <w:t xml:space="preserve">Solicitor </w:t>
      </w:r>
      <w:r w:rsidRPr="0009005B">
        <w:rPr>
          <w:rFonts w:asciiTheme="minorHAnsi" w:hAnsiTheme="minorHAnsi"/>
          <w:sz w:val="20"/>
          <w:szCs w:val="20"/>
        </w:rPr>
        <w:t xml:space="preserve">or </w:t>
      </w:r>
      <w:r w:rsidRPr="00200C19">
        <w:rPr>
          <w:rFonts w:asciiTheme="minorHAnsi" w:hAnsiTheme="minorHAnsi"/>
          <w:b/>
          <w:sz w:val="20"/>
          <w:szCs w:val="20"/>
        </w:rPr>
        <w:t>Barrister</w:t>
      </w:r>
      <w:r w:rsidRPr="0009005B">
        <w:rPr>
          <w:rFonts w:asciiTheme="minorHAnsi" w:hAnsiTheme="minorHAnsi"/>
          <w:sz w:val="20"/>
          <w:szCs w:val="20"/>
        </w:rPr>
        <w:t xml:space="preserve"> who is passionate about standing up for people's rights and committed to achieving positive outcomes for clients, Shelter's legal team is the ideal environment to put your skills to good use. </w:t>
      </w:r>
    </w:p>
    <w:p w14:paraId="0DFC33D9" w14:textId="77777777" w:rsidR="0009005B" w:rsidRPr="0009005B" w:rsidRDefault="0009005B" w:rsidP="0009005B">
      <w:pPr>
        <w:spacing w:line="240" w:lineRule="auto"/>
        <w:rPr>
          <w:rFonts w:ascii="Calibri" w:hAnsi="Calibri" w:cs="Calibri"/>
          <w:b/>
          <w:color w:val="262626"/>
          <w:sz w:val="20"/>
          <w:szCs w:val="20"/>
          <w:lang w:val="en-US"/>
        </w:rPr>
      </w:pPr>
      <w:r w:rsidRPr="0009005B">
        <w:rPr>
          <w:rFonts w:ascii="Calibri" w:hAnsi="Calibri" w:cs="Calibri"/>
          <w:b/>
          <w:color w:val="262626"/>
          <w:sz w:val="20"/>
          <w:szCs w:val="20"/>
          <w:lang w:val="en-US"/>
        </w:rPr>
        <w:t xml:space="preserve">About Shelter </w:t>
      </w:r>
      <w:r w:rsidRPr="0009005B">
        <w:rPr>
          <w:rFonts w:ascii="Calibri" w:hAnsi="Calibri" w:cs="Calibri"/>
          <w:b/>
          <w:color w:val="262626"/>
          <w:sz w:val="20"/>
          <w:szCs w:val="20"/>
          <w:lang w:val="en-US"/>
        </w:rPr>
        <w:br/>
      </w:r>
      <w:r w:rsidRPr="0009005B">
        <w:rPr>
          <w:rFonts w:ascii="Calibri" w:hAnsi="Calibri" w:cs="Arial"/>
          <w:color w:val="000000"/>
          <w:sz w:val="20"/>
          <w:szCs w:val="20"/>
        </w:rPr>
        <w:t>A home is a fundamental human need, as essential as education or healthcare. Yet millions of people across Britain struggle on a daily basis with homelessness, bad housing conditions, soaring rents, discrimination and the threat of eviction. So, we are striving for change, with individuals, in communities, across society, and leading the way to a safe home. We need individuals who are passionate about our cause to join us at this exciting time. This is your chance to play a part in the fundamental change we are striving to achieve.</w:t>
      </w:r>
    </w:p>
    <w:p w14:paraId="1F5DCE98" w14:textId="77777777" w:rsidR="0009005B" w:rsidRPr="0009005B" w:rsidRDefault="0009005B" w:rsidP="0009005B">
      <w:pPr>
        <w:pStyle w:val="NormalWeb"/>
        <w:shd w:val="clear" w:color="auto" w:fill="FFFFFF"/>
        <w:rPr>
          <w:rFonts w:ascii="Calibri" w:hAnsi="Calibri" w:cs="Calibri"/>
          <w:sz w:val="20"/>
          <w:szCs w:val="20"/>
        </w:rPr>
      </w:pPr>
      <w:r w:rsidRPr="0009005B">
        <w:rPr>
          <w:rFonts w:ascii="Calibri" w:hAnsi="Calibri" w:cs="Calibri"/>
          <w:sz w:val="20"/>
          <w:szCs w:val="20"/>
        </w:rPr>
        <w:t>At Shelter we are united by our purpose to defend the right to a safe home. Our enemy is the social injustice at the core of the escalating housing emergency. We believe that to win that fight, we must be representative of the people we are here to help and those who support our movement for change. In all our people decisions, we take pride in being inclusive, fair, equitable and transparent.</w:t>
      </w:r>
    </w:p>
    <w:p w14:paraId="6CCB70FC" w14:textId="77777777" w:rsidR="00200C19" w:rsidRPr="00200C19" w:rsidRDefault="0009005B" w:rsidP="0009005B">
      <w:pPr>
        <w:spacing w:line="240" w:lineRule="auto"/>
        <w:rPr>
          <w:rFonts w:ascii="Calibri" w:hAnsi="Calibri" w:cs="Calibri"/>
          <w:sz w:val="20"/>
          <w:szCs w:val="20"/>
        </w:rPr>
      </w:pPr>
      <w:r w:rsidRPr="0009005B">
        <w:rPr>
          <w:rFonts w:ascii="Calibri" w:hAnsi="Calibri" w:cs="Calibri"/>
          <w:sz w:val="20"/>
          <w:szCs w:val="20"/>
        </w:rPr>
        <w:t>We have committed to combat racism both within and outside Shelter and welcome you on our journey to becoming a truly anti-racist organisation.</w:t>
      </w:r>
    </w:p>
    <w:p w14:paraId="53BA7698" w14:textId="77777777" w:rsidR="00200C19" w:rsidRDefault="00522C7A" w:rsidP="00200C19">
      <w:pPr>
        <w:spacing w:line="240" w:lineRule="auto"/>
        <w:rPr>
          <w:rFonts w:asciiTheme="minorHAnsi" w:hAnsiTheme="minorHAnsi"/>
          <w:sz w:val="20"/>
          <w:szCs w:val="20"/>
        </w:rPr>
      </w:pPr>
      <w:r w:rsidRPr="0009005B">
        <w:rPr>
          <w:rFonts w:asciiTheme="minorHAnsi" w:hAnsiTheme="minorHAnsi"/>
          <w:b/>
          <w:sz w:val="20"/>
          <w:szCs w:val="20"/>
        </w:rPr>
        <w:t>About the Role</w:t>
      </w:r>
      <w:r w:rsidRPr="0009005B">
        <w:rPr>
          <w:rFonts w:asciiTheme="minorHAnsi" w:hAnsiTheme="minorHAnsi"/>
          <w:sz w:val="20"/>
          <w:szCs w:val="20"/>
        </w:rPr>
        <w:t xml:space="preserve"> </w:t>
      </w:r>
      <w:r w:rsidR="00781AA5" w:rsidRPr="0009005B">
        <w:rPr>
          <w:rFonts w:asciiTheme="minorHAnsi" w:hAnsiTheme="minorHAnsi"/>
          <w:sz w:val="20"/>
          <w:szCs w:val="20"/>
        </w:rPr>
        <w:br/>
      </w:r>
      <w:r w:rsidR="00200C19" w:rsidRPr="0009005B">
        <w:rPr>
          <w:rFonts w:asciiTheme="minorHAnsi" w:hAnsiTheme="minorHAnsi"/>
          <w:sz w:val="20"/>
          <w:szCs w:val="20"/>
        </w:rPr>
        <w:t xml:space="preserve">With an enviable national reputation for excellence in the provision of housing law and over 100 fee earners and support staff, including over 40 solicitors nationally, Legal Services at Shelter is career enhancing to say the least. </w:t>
      </w:r>
      <w:r w:rsidR="00200C19">
        <w:rPr>
          <w:rFonts w:asciiTheme="minorHAnsi" w:hAnsiTheme="minorHAnsi"/>
          <w:sz w:val="20"/>
          <w:szCs w:val="20"/>
        </w:rPr>
        <w:t>You’d be part of a legal team based in our community hub in Liverpool which holds a legal aid contract and a contract to deliver Birkenhead’s court duty scheme. You</w:t>
      </w:r>
      <w:r w:rsidR="00F3301B">
        <w:rPr>
          <w:rFonts w:asciiTheme="minorHAnsi" w:hAnsiTheme="minorHAnsi"/>
          <w:sz w:val="20"/>
          <w:szCs w:val="20"/>
        </w:rPr>
        <w:t>r role</w:t>
      </w:r>
      <w:r w:rsidR="00200C19">
        <w:rPr>
          <w:rFonts w:asciiTheme="minorHAnsi" w:hAnsiTheme="minorHAnsi"/>
          <w:sz w:val="20"/>
          <w:szCs w:val="20"/>
        </w:rPr>
        <w:t xml:space="preserve"> will </w:t>
      </w:r>
      <w:r w:rsidR="00F3301B">
        <w:rPr>
          <w:rFonts w:asciiTheme="minorHAnsi" w:hAnsiTheme="minorHAnsi"/>
          <w:sz w:val="20"/>
          <w:szCs w:val="20"/>
        </w:rPr>
        <w:t xml:space="preserve">be to </w:t>
      </w:r>
      <w:r w:rsidR="00200C19">
        <w:rPr>
          <w:rFonts w:asciiTheme="minorHAnsi" w:hAnsiTheme="minorHAnsi"/>
          <w:sz w:val="20"/>
          <w:szCs w:val="20"/>
        </w:rPr>
        <w:t>deliver quality legal advice</w:t>
      </w:r>
      <w:r w:rsidR="00F3301B">
        <w:rPr>
          <w:rFonts w:asciiTheme="minorHAnsi" w:hAnsiTheme="minorHAnsi"/>
          <w:sz w:val="20"/>
          <w:szCs w:val="20"/>
        </w:rPr>
        <w:t xml:space="preserve"> and to represent</w:t>
      </w:r>
      <w:r w:rsidR="00200C19">
        <w:rPr>
          <w:rFonts w:asciiTheme="minorHAnsi" w:hAnsiTheme="minorHAnsi"/>
          <w:sz w:val="20"/>
          <w:szCs w:val="20"/>
        </w:rPr>
        <w:t xml:space="preserve"> tenants at courts in St Helen’s, Birkenhead and Wigan under the housing possession duty scheme. Join us and you could be part of a team which is looking to deliver strategic change to improve services for homeless people in Merseyside and to help prevent homelessness.</w:t>
      </w:r>
    </w:p>
    <w:p w14:paraId="33649995" w14:textId="77777777" w:rsidR="0009005B" w:rsidRPr="0009005B" w:rsidRDefault="0009005B" w:rsidP="0009005B">
      <w:pPr>
        <w:spacing w:line="240" w:lineRule="auto"/>
        <w:rPr>
          <w:rFonts w:ascii="Calibri" w:hAnsi="Calibri" w:cs="Arial"/>
          <w:sz w:val="20"/>
          <w:szCs w:val="20"/>
        </w:rPr>
      </w:pPr>
      <w:r w:rsidRPr="0009005B">
        <w:rPr>
          <w:rFonts w:ascii="Calibri" w:hAnsi="Calibri" w:cs="Arial"/>
          <w:color w:val="000000"/>
          <w:sz w:val="20"/>
          <w:szCs w:val="20"/>
        </w:rPr>
        <w:t>We are happy to talk about flexible working, personal growth, and to promote a workplace where you can be yourself and achieve success based only on your merit.</w:t>
      </w:r>
    </w:p>
    <w:p w14:paraId="3564C657" w14:textId="77777777" w:rsidR="00200C19" w:rsidRPr="0009005B" w:rsidRDefault="00522C7A" w:rsidP="0009005B">
      <w:pPr>
        <w:spacing w:line="240" w:lineRule="auto"/>
        <w:rPr>
          <w:rFonts w:asciiTheme="minorHAnsi" w:hAnsiTheme="minorHAnsi"/>
          <w:sz w:val="20"/>
          <w:szCs w:val="20"/>
        </w:rPr>
      </w:pPr>
      <w:r w:rsidRPr="0009005B">
        <w:rPr>
          <w:rFonts w:asciiTheme="minorHAnsi" w:hAnsiTheme="minorHAnsi"/>
          <w:b/>
          <w:sz w:val="20"/>
          <w:szCs w:val="20"/>
        </w:rPr>
        <w:t>About you</w:t>
      </w:r>
      <w:r w:rsidR="00781AA5" w:rsidRPr="0009005B">
        <w:rPr>
          <w:rFonts w:asciiTheme="minorHAnsi" w:hAnsiTheme="minorHAnsi"/>
          <w:sz w:val="20"/>
          <w:szCs w:val="20"/>
        </w:rPr>
        <w:br/>
      </w:r>
      <w:r w:rsidRPr="0009005B">
        <w:rPr>
          <w:rFonts w:asciiTheme="minorHAnsi" w:hAnsiTheme="minorHAnsi"/>
          <w:sz w:val="20"/>
          <w:szCs w:val="20"/>
        </w:rPr>
        <w:t>An experienced solicitor or barrister wit</w:t>
      </w:r>
      <w:r w:rsidR="00200C19">
        <w:rPr>
          <w:rFonts w:asciiTheme="minorHAnsi" w:hAnsiTheme="minorHAnsi"/>
          <w:sz w:val="20"/>
          <w:szCs w:val="20"/>
        </w:rPr>
        <w:t xml:space="preserve">h proven experience of housing and homelessness law, you will ideally have experience of working under a housing legal aid contract. </w:t>
      </w:r>
      <w:r w:rsidRPr="0009005B">
        <w:rPr>
          <w:rFonts w:asciiTheme="minorHAnsi" w:hAnsiTheme="minorHAnsi"/>
          <w:sz w:val="20"/>
          <w:szCs w:val="20"/>
        </w:rPr>
        <w:t xml:space="preserve">The ability to establish priorities and develop clear plans to achieve your goals is also required, as are excellent listening, communication and problem solving skills, sensitivity to the needs of others and a genuine interest in their views. </w:t>
      </w:r>
    </w:p>
    <w:p w14:paraId="7619CFF1" w14:textId="77777777" w:rsidR="0009005B" w:rsidRPr="0009005B" w:rsidRDefault="0009005B" w:rsidP="0009005B">
      <w:pPr>
        <w:pStyle w:val="NormalWeb"/>
        <w:shd w:val="clear" w:color="auto" w:fill="FFFFFF"/>
        <w:rPr>
          <w:rFonts w:ascii="Calibri" w:hAnsi="Calibri" w:cs="Arial"/>
          <w:color w:val="000000"/>
          <w:sz w:val="20"/>
          <w:szCs w:val="20"/>
        </w:rPr>
      </w:pPr>
      <w:r w:rsidRPr="0009005B">
        <w:rPr>
          <w:rFonts w:ascii="Calibri" w:hAnsi="Calibri" w:cs="Arial"/>
          <w:b/>
          <w:color w:val="000000"/>
          <w:sz w:val="20"/>
          <w:szCs w:val="20"/>
        </w:rPr>
        <w:t>Benefits</w:t>
      </w:r>
      <w:r w:rsidRPr="0009005B">
        <w:rPr>
          <w:rFonts w:ascii="Calibri" w:hAnsi="Calibri" w:cs="Arial"/>
          <w:color w:val="000000"/>
          <w:sz w:val="20"/>
          <w:szCs w:val="20"/>
        </w:rPr>
        <w:br/>
        <w:t>We offer a wide range of benefits, including 30 days of annual leave</w:t>
      </w:r>
      <w:r w:rsidR="00200C19">
        <w:rPr>
          <w:rFonts w:ascii="Calibri" w:hAnsi="Calibri" w:cs="Arial"/>
          <w:color w:val="000000"/>
          <w:sz w:val="20"/>
          <w:szCs w:val="20"/>
        </w:rPr>
        <w:t xml:space="preserve"> (pro rata)</w:t>
      </w:r>
      <w:r w:rsidRPr="0009005B">
        <w:rPr>
          <w:rFonts w:ascii="Calibri" w:hAnsi="Calibri" w:cs="Arial"/>
          <w:color w:val="000000"/>
          <w:sz w:val="20"/>
          <w:szCs w:val="20"/>
        </w:rPr>
        <w:t>, enhanced family friendly policies, pension and interest free travel loans. Our employees also have access to a tenancy deposit loan, payroll giving, cycle to work scheme and an employee assistance programme.</w:t>
      </w:r>
    </w:p>
    <w:p w14:paraId="574B56AC" w14:textId="77777777" w:rsidR="0009005B" w:rsidRPr="0009005B" w:rsidRDefault="0009005B" w:rsidP="0009005B">
      <w:pPr>
        <w:pStyle w:val="NormalWeb"/>
        <w:shd w:val="clear" w:color="auto" w:fill="FFFFFF"/>
        <w:rPr>
          <w:rFonts w:ascii="Calibri" w:hAnsi="Calibri" w:cs="Arial"/>
          <w:color w:val="000000"/>
          <w:sz w:val="20"/>
          <w:szCs w:val="20"/>
        </w:rPr>
      </w:pPr>
      <w:r w:rsidRPr="0009005B">
        <w:rPr>
          <w:rFonts w:ascii="Calibri" w:hAnsi="Calibri" w:cs="Arial"/>
          <w:color w:val="000000"/>
          <w:sz w:val="20"/>
          <w:szCs w:val="20"/>
        </w:rPr>
        <w:t>Shelter helps millions of people every year struggling with bad housing or homelessness through our advice, support and legal services. And we campaign to make sure that, one day, no one will have to turn to us for help. We're here so no one has to fight bad housing or homelessness on their own.</w:t>
      </w:r>
    </w:p>
    <w:p w14:paraId="0048E3B9" w14:textId="77777777" w:rsidR="0009005B" w:rsidRPr="0009005B" w:rsidRDefault="0009005B" w:rsidP="0009005B">
      <w:pPr>
        <w:pStyle w:val="NormalWeb"/>
        <w:shd w:val="clear" w:color="auto" w:fill="FFFFFF"/>
        <w:rPr>
          <w:rFonts w:ascii="Calibri" w:hAnsi="Calibri" w:cs="Arial"/>
          <w:b/>
          <w:color w:val="000000"/>
          <w:sz w:val="20"/>
          <w:szCs w:val="20"/>
        </w:rPr>
      </w:pPr>
      <w:r w:rsidRPr="0009005B">
        <w:rPr>
          <w:rFonts w:ascii="Calibri" w:hAnsi="Calibri" w:cs="Arial"/>
          <w:b/>
          <w:color w:val="000000"/>
          <w:sz w:val="20"/>
          <w:szCs w:val="20"/>
        </w:rPr>
        <w:t xml:space="preserve">To find out more about the role and the benefits of working for Shelter please visit our website. Apply to be part of our </w:t>
      </w:r>
      <w:r>
        <w:rPr>
          <w:rFonts w:ascii="Calibri" w:hAnsi="Calibri" w:cs="Arial"/>
          <w:b/>
          <w:color w:val="000000"/>
          <w:sz w:val="20"/>
          <w:szCs w:val="20"/>
        </w:rPr>
        <w:t xml:space="preserve">legal </w:t>
      </w:r>
      <w:r w:rsidRPr="0009005B">
        <w:rPr>
          <w:rFonts w:ascii="Calibri" w:hAnsi="Calibri" w:cs="Arial"/>
          <w:b/>
          <w:color w:val="000000"/>
          <w:sz w:val="20"/>
          <w:szCs w:val="20"/>
        </w:rPr>
        <w:t>team and be the change you want to see in society.</w:t>
      </w:r>
    </w:p>
    <w:p w14:paraId="0754DE84" w14:textId="77777777" w:rsidR="0009005B" w:rsidRPr="0009005B" w:rsidRDefault="0009005B" w:rsidP="0009005B">
      <w:pPr>
        <w:pStyle w:val="NormalWeb"/>
        <w:shd w:val="clear" w:color="auto" w:fill="FFFFFF"/>
        <w:rPr>
          <w:rFonts w:ascii="Calibri" w:hAnsi="Calibri" w:cs="Arial"/>
          <w:color w:val="000000"/>
          <w:sz w:val="20"/>
          <w:szCs w:val="20"/>
        </w:rPr>
      </w:pPr>
      <w:r w:rsidRPr="0009005B">
        <w:rPr>
          <w:rFonts w:ascii="Calibri" w:hAnsi="Calibri" w:cs="Arial"/>
          <w:color w:val="000000"/>
          <w:sz w:val="20"/>
          <w:szCs w:val="20"/>
        </w:rPr>
        <w:lastRenderedPageBreak/>
        <w:t xml:space="preserve">Safeguarding is everyone's business. Shelter is committed to protecting the health, wellbeing and human rights of those we support, and enabling them to live free from harm, abuse and neglect. All our staff will be expected to observe professional standards of </w:t>
      </w:r>
      <w:proofErr w:type="spellStart"/>
      <w:r w:rsidRPr="0009005B">
        <w:rPr>
          <w:rFonts w:ascii="Calibri" w:hAnsi="Calibri" w:cs="Arial"/>
          <w:color w:val="000000"/>
          <w:sz w:val="20"/>
          <w:szCs w:val="20"/>
        </w:rPr>
        <w:t>behaviour</w:t>
      </w:r>
      <w:proofErr w:type="spellEnd"/>
      <w:r w:rsidRPr="0009005B">
        <w:rPr>
          <w:rFonts w:ascii="Calibri" w:hAnsi="Calibri" w:cs="Arial"/>
          <w:color w:val="000000"/>
          <w:sz w:val="20"/>
          <w:szCs w:val="20"/>
        </w:rPr>
        <w:t xml:space="preserve"> and conduct their work in line with our Safeguarding Policies.</w:t>
      </w:r>
    </w:p>
    <w:p w14:paraId="5DE92B2B" w14:textId="77777777" w:rsidR="0009005B" w:rsidRPr="0009005B" w:rsidRDefault="0009005B" w:rsidP="0009005B">
      <w:pPr>
        <w:pStyle w:val="NormalWeb"/>
        <w:shd w:val="clear" w:color="auto" w:fill="FFFFFF"/>
        <w:rPr>
          <w:rFonts w:ascii="Calibri" w:hAnsi="Calibri" w:cs="Arial"/>
          <w:b/>
          <w:color w:val="000000"/>
          <w:sz w:val="20"/>
          <w:szCs w:val="20"/>
        </w:rPr>
      </w:pPr>
      <w:r w:rsidRPr="0009005B">
        <w:rPr>
          <w:rFonts w:ascii="Calibri" w:hAnsi="Calibri" w:cs="Arial"/>
          <w:b/>
          <w:color w:val="000000"/>
          <w:sz w:val="20"/>
          <w:szCs w:val="20"/>
        </w:rPr>
        <w:t>Shelter does not accept unsolicited CVs from external recruitment agencies nor accept the fees associated with them.</w:t>
      </w:r>
    </w:p>
    <w:p w14:paraId="552A0832" w14:textId="77777777" w:rsidR="00E55389" w:rsidRPr="0009005B" w:rsidRDefault="00E55389" w:rsidP="0009005B">
      <w:pPr>
        <w:spacing w:line="240" w:lineRule="auto"/>
        <w:rPr>
          <w:rFonts w:asciiTheme="minorHAnsi" w:hAnsiTheme="minorHAnsi"/>
          <w:b/>
          <w:sz w:val="20"/>
          <w:szCs w:val="20"/>
        </w:rPr>
      </w:pPr>
    </w:p>
    <w:sectPr w:rsidR="00E55389" w:rsidRPr="0009005B" w:rsidSect="001B2168">
      <w:pgSz w:w="11906" w:h="16838" w:code="9"/>
      <w:pgMar w:top="1440" w:right="1440" w:bottom="1440" w:left="1440" w:header="397" w:footer="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Roman">
    <w:altName w:val="Lucida Sans Unicode"/>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1444E4"/>
    <w:multiLevelType w:val="hybridMultilevel"/>
    <w:tmpl w:val="45D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55D77"/>
    <w:multiLevelType w:val="hybridMultilevel"/>
    <w:tmpl w:val="66AE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7A"/>
    <w:rsid w:val="00021CCB"/>
    <w:rsid w:val="00037827"/>
    <w:rsid w:val="0009005B"/>
    <w:rsid w:val="000A149C"/>
    <w:rsid w:val="000D5530"/>
    <w:rsid w:val="0011366F"/>
    <w:rsid w:val="00190932"/>
    <w:rsid w:val="001B2168"/>
    <w:rsid w:val="00200C19"/>
    <w:rsid w:val="00291C1C"/>
    <w:rsid w:val="002A1A10"/>
    <w:rsid w:val="003A37C0"/>
    <w:rsid w:val="003C54D3"/>
    <w:rsid w:val="003E0656"/>
    <w:rsid w:val="004A6532"/>
    <w:rsid w:val="004B7087"/>
    <w:rsid w:val="004D41FB"/>
    <w:rsid w:val="00502526"/>
    <w:rsid w:val="005043E5"/>
    <w:rsid w:val="00522C7A"/>
    <w:rsid w:val="005A77C9"/>
    <w:rsid w:val="005F67E2"/>
    <w:rsid w:val="00612241"/>
    <w:rsid w:val="007433DF"/>
    <w:rsid w:val="00781AA5"/>
    <w:rsid w:val="00792BB1"/>
    <w:rsid w:val="008435A4"/>
    <w:rsid w:val="00920BFB"/>
    <w:rsid w:val="00980BD4"/>
    <w:rsid w:val="009A7573"/>
    <w:rsid w:val="009D5668"/>
    <w:rsid w:val="009F755D"/>
    <w:rsid w:val="00A2123E"/>
    <w:rsid w:val="00A65E0A"/>
    <w:rsid w:val="00A768B6"/>
    <w:rsid w:val="00A8399A"/>
    <w:rsid w:val="00A90A35"/>
    <w:rsid w:val="00AA4230"/>
    <w:rsid w:val="00B32BED"/>
    <w:rsid w:val="00BE68A5"/>
    <w:rsid w:val="00C264AE"/>
    <w:rsid w:val="00C45056"/>
    <w:rsid w:val="00CB5DEB"/>
    <w:rsid w:val="00DF37FB"/>
    <w:rsid w:val="00E34D7E"/>
    <w:rsid w:val="00E43E54"/>
    <w:rsid w:val="00E55389"/>
    <w:rsid w:val="00F3301B"/>
    <w:rsid w:val="00F50888"/>
    <w:rsid w:val="00F867DE"/>
    <w:rsid w:val="00FA67EB"/>
    <w:rsid w:val="00FC3271"/>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16ED"/>
  <w15:docId w15:val="{E1745695-4F8E-4215-8EF4-17840507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EB"/>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qFormat/>
    <w:rsid w:val="00CB5DE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 w:type="paragraph" w:styleId="NormalWeb">
    <w:name w:val="Normal (Web)"/>
    <w:basedOn w:val="Normal"/>
    <w:uiPriority w:val="99"/>
    <w:unhideWhenUsed/>
    <w:rsid w:val="0009005B"/>
    <w:pPr>
      <w:spacing w:before="100" w:beforeAutospacing="1" w:after="100" w:afterAutospacing="1" w:line="240" w:lineRule="auto"/>
    </w:pPr>
    <w:rPr>
      <w:rFonts w:ascii="Times New Roman" w:hAnsi="Times New Roman"/>
      <w:sz w:val="24"/>
      <w:lang w:val="en-US"/>
    </w:rPr>
  </w:style>
  <w:style w:type="character" w:customStyle="1" w:styleId="eop">
    <w:name w:val="eop"/>
    <w:basedOn w:val="DefaultParagraphFont"/>
    <w:rsid w:val="0009005B"/>
  </w:style>
  <w:style w:type="paragraph" w:styleId="NoSpacing">
    <w:name w:val="No Spacing"/>
    <w:uiPriority w:val="1"/>
    <w:qFormat/>
    <w:rsid w:val="00200C19"/>
    <w:rPr>
      <w:rFonts w:ascii="MetaNormal-Roman" w:hAnsi="MetaNormal-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3409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Bell</dc:creator>
  <cp:lastModifiedBy>Tricia Murray</cp:lastModifiedBy>
  <cp:revision>2</cp:revision>
  <dcterms:created xsi:type="dcterms:W3CDTF">2021-05-19T15:45:00Z</dcterms:created>
  <dcterms:modified xsi:type="dcterms:W3CDTF">2021-05-19T15:45:00Z</dcterms:modified>
</cp:coreProperties>
</file>