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AC06" w14:textId="54575316" w:rsidR="006847A9" w:rsidRDefault="006847A9" w:rsidP="006847A9">
      <w:pPr>
        <w:pStyle w:val="PlainText"/>
      </w:pPr>
      <w:r>
        <w:t>Community Care Solicitor</w:t>
      </w:r>
    </w:p>
    <w:p w14:paraId="147455F9" w14:textId="351B4A10" w:rsidR="006847A9" w:rsidRDefault="006847A9" w:rsidP="006847A9">
      <w:pPr>
        <w:pStyle w:val="PlainText"/>
      </w:pPr>
      <w:r>
        <w:t>Full Time</w:t>
      </w:r>
    </w:p>
    <w:p w14:paraId="4E12EF0C" w14:textId="72F50C38" w:rsidR="006847A9" w:rsidRDefault="006847A9" w:rsidP="006847A9">
      <w:pPr>
        <w:pStyle w:val="PlainText"/>
      </w:pPr>
      <w:r>
        <w:t>Contract/Fixed Term - until January 2023.</w:t>
      </w:r>
    </w:p>
    <w:p w14:paraId="47698509" w14:textId="77777777" w:rsidR="006847A9" w:rsidRDefault="006847A9" w:rsidP="006847A9">
      <w:pPr>
        <w:pStyle w:val="PlainText"/>
      </w:pPr>
      <w:r>
        <w:t>Salary: The appointment will be on UCL Grade 7. The salary range will be £36,028 - £43,533 per annum, inclusive of London Allowance.</w:t>
      </w:r>
    </w:p>
    <w:p w14:paraId="362196C4" w14:textId="77777777" w:rsidR="006847A9" w:rsidRDefault="006847A9" w:rsidP="006847A9">
      <w:pPr>
        <w:pStyle w:val="PlainText"/>
      </w:pPr>
    </w:p>
    <w:p w14:paraId="41A1B7A4" w14:textId="77777777" w:rsidR="006847A9" w:rsidRDefault="006847A9" w:rsidP="006847A9">
      <w:pPr>
        <w:pStyle w:val="PlainText"/>
      </w:pPr>
      <w:r>
        <w:t>UCL Laws</w:t>
      </w:r>
    </w:p>
    <w:p w14:paraId="740EF1A1" w14:textId="77777777" w:rsidR="006847A9" w:rsidRDefault="006847A9" w:rsidP="006847A9">
      <w:pPr>
        <w:pStyle w:val="PlainText"/>
      </w:pPr>
      <w:r>
        <w:t>CAJ (Centre for Access to Justice)</w:t>
      </w:r>
    </w:p>
    <w:p w14:paraId="7C58B2A2" w14:textId="77777777" w:rsidR="006847A9" w:rsidRDefault="006847A9" w:rsidP="006847A9">
      <w:pPr>
        <w:pStyle w:val="PlainText"/>
      </w:pPr>
      <w:r>
        <w:t>London</w:t>
      </w:r>
    </w:p>
    <w:p w14:paraId="4873DF47" w14:textId="77777777" w:rsidR="006847A9" w:rsidRDefault="006847A9" w:rsidP="006847A9">
      <w:pPr>
        <w:pStyle w:val="PlainText"/>
      </w:pPr>
    </w:p>
    <w:p w14:paraId="20497386" w14:textId="77777777" w:rsidR="006847A9" w:rsidRDefault="006847A9" w:rsidP="006847A9">
      <w:pPr>
        <w:pStyle w:val="PlainText"/>
      </w:pPr>
      <w:r>
        <w:t>The Faculty of Laws at UCL has been one of the leading centres of legal education in the world. Recognised as offering an outstanding educational experience to our students, we combine a strong theoretical foundation in the law with practical teaching from world-leading academics and practitioners.</w:t>
      </w:r>
    </w:p>
    <w:p w14:paraId="3CE18F28" w14:textId="77777777" w:rsidR="006847A9" w:rsidRDefault="006847A9" w:rsidP="006847A9">
      <w:pPr>
        <w:pStyle w:val="PlainText"/>
      </w:pPr>
    </w:p>
    <w:p w14:paraId="343DC334" w14:textId="77777777" w:rsidR="006847A9" w:rsidRDefault="006847A9" w:rsidP="006847A9">
      <w:pPr>
        <w:pStyle w:val="PlainText"/>
      </w:pPr>
      <w:r>
        <w:t xml:space="preserve">In January 2016, the UCL Centre for Access to Justice (CAJ) launched its own legal advice clinic, the UCL Integrated Legal Advice Clinic (UCL </w:t>
      </w:r>
      <w:proofErr w:type="spellStart"/>
      <w:r>
        <w:t>iLAC</w:t>
      </w:r>
      <w:proofErr w:type="spellEnd"/>
      <w:r>
        <w:t>), working with students to deliver generalist advice across a broad spectrum of social welfare issues as well as specialist casework services in welfare benefits, housing, community care, and education law.</w:t>
      </w:r>
    </w:p>
    <w:p w14:paraId="40767B48" w14:textId="77777777" w:rsidR="006847A9" w:rsidRDefault="006847A9" w:rsidP="006847A9">
      <w:pPr>
        <w:pStyle w:val="PlainText"/>
      </w:pPr>
    </w:p>
    <w:p w14:paraId="1C644762" w14:textId="77777777" w:rsidR="006847A9" w:rsidRDefault="006847A9" w:rsidP="006847A9">
      <w:pPr>
        <w:pStyle w:val="PlainText"/>
      </w:pPr>
      <w:r>
        <w:t xml:space="preserve">In 2018, the clinic was granted housing and community care law legal aid contracts and we now seek an experienced community care lawyer to assist in expanding the work of UCL </w:t>
      </w:r>
      <w:proofErr w:type="spellStart"/>
      <w:r>
        <w:t>iLAC</w:t>
      </w:r>
      <w:proofErr w:type="spellEnd"/>
      <w:r>
        <w:t xml:space="preserve"> and to act as the community care contract supervisor.</w:t>
      </w:r>
    </w:p>
    <w:p w14:paraId="4E13465B" w14:textId="77777777" w:rsidR="006847A9" w:rsidRDefault="006847A9" w:rsidP="006847A9">
      <w:pPr>
        <w:pStyle w:val="PlainText"/>
      </w:pPr>
    </w:p>
    <w:p w14:paraId="547EDD09" w14:textId="77777777" w:rsidR="006847A9" w:rsidRDefault="006847A9" w:rsidP="006847A9">
      <w:pPr>
        <w:pStyle w:val="PlainText"/>
      </w:pPr>
      <w:r>
        <w:t>The lawyer will work with the CAJ team including the Head of Legal Practice, Housing Solicitor, Operations Coordinator, Welfare Benefits Adviser and Trainee Solicitor to supervise the students who work in the Clinic.</w:t>
      </w:r>
    </w:p>
    <w:p w14:paraId="21F28327" w14:textId="77777777" w:rsidR="006847A9" w:rsidRDefault="006847A9" w:rsidP="006847A9">
      <w:pPr>
        <w:pStyle w:val="PlainText"/>
      </w:pPr>
    </w:p>
    <w:p w14:paraId="6F9E43AF" w14:textId="77777777" w:rsidR="006847A9" w:rsidRDefault="006847A9" w:rsidP="006847A9">
      <w:pPr>
        <w:pStyle w:val="PlainText"/>
      </w:pPr>
      <w:r>
        <w:t>This full-time role is available immediately. This is a fixed-term cover until January 2023.</w:t>
      </w:r>
    </w:p>
    <w:p w14:paraId="25978C95" w14:textId="77777777" w:rsidR="006847A9" w:rsidRDefault="006847A9" w:rsidP="006847A9">
      <w:pPr>
        <w:pStyle w:val="PlainText"/>
      </w:pPr>
    </w:p>
    <w:p w14:paraId="41F8FB48" w14:textId="77777777" w:rsidR="006847A9" w:rsidRDefault="006847A9" w:rsidP="006847A9">
      <w:pPr>
        <w:pStyle w:val="PlainText"/>
      </w:pPr>
      <w:r>
        <w:t>The qualified solicitor or barrister should meet the Legal Aid Agency Supervisor Standard for community care law and have significant experience of advising in community care matters.</w:t>
      </w:r>
    </w:p>
    <w:p w14:paraId="07CCDA1E" w14:textId="77777777" w:rsidR="006847A9" w:rsidRDefault="006847A9" w:rsidP="006847A9">
      <w:pPr>
        <w:pStyle w:val="PlainText"/>
      </w:pPr>
    </w:p>
    <w:p w14:paraId="58D86605" w14:textId="77777777" w:rsidR="006847A9" w:rsidRDefault="006847A9" w:rsidP="006847A9">
      <w:pPr>
        <w:pStyle w:val="PlainText"/>
      </w:pPr>
      <w:r>
        <w:t>We are seeking a candidate who understands the needs of the vulnerable client group that we work with and can balance their needs with supervising students working on their cases.</w:t>
      </w:r>
    </w:p>
    <w:p w14:paraId="00CEC5B5" w14:textId="77777777" w:rsidR="006847A9" w:rsidRDefault="006847A9" w:rsidP="006847A9">
      <w:pPr>
        <w:pStyle w:val="PlainText"/>
      </w:pPr>
    </w:p>
    <w:p w14:paraId="178355D9" w14:textId="77777777" w:rsidR="006847A9" w:rsidRDefault="006847A9" w:rsidP="006847A9">
      <w:pPr>
        <w:pStyle w:val="PlainText"/>
      </w:pPr>
      <w:r>
        <w:t xml:space="preserve">Successful applicants will also demonstrate familiarity with and commitment to the provision of pro bono legal assistance to members of the local community and </w:t>
      </w:r>
      <w:proofErr w:type="gramStart"/>
      <w:r>
        <w:t>have the ability to</w:t>
      </w:r>
      <w:proofErr w:type="gramEnd"/>
      <w:r>
        <w:t xml:space="preserve"> supervise and advise students.</w:t>
      </w:r>
    </w:p>
    <w:p w14:paraId="248115F0" w14:textId="77777777" w:rsidR="006847A9" w:rsidRDefault="006847A9" w:rsidP="006847A9">
      <w:pPr>
        <w:pStyle w:val="PlainText"/>
      </w:pPr>
    </w:p>
    <w:p w14:paraId="07336EB2" w14:textId="77777777" w:rsidR="006847A9" w:rsidRDefault="006847A9" w:rsidP="006847A9">
      <w:pPr>
        <w:pStyle w:val="PlainText"/>
      </w:pPr>
      <w:r>
        <w:t>A DBS check is required for this role.</w:t>
      </w:r>
    </w:p>
    <w:p w14:paraId="5B2A5DF8" w14:textId="77777777" w:rsidR="006847A9" w:rsidRDefault="006847A9" w:rsidP="006847A9">
      <w:pPr>
        <w:pStyle w:val="PlainText"/>
      </w:pPr>
    </w:p>
    <w:p w14:paraId="0363D73D" w14:textId="6D6D7F1E" w:rsidR="006847A9" w:rsidRDefault="006847A9" w:rsidP="006847A9">
      <w:pPr>
        <w:pStyle w:val="PlainText"/>
      </w:pPr>
      <w:r>
        <w:t>For further details about the vacancy and how to apply online please go to</w:t>
      </w:r>
      <w:r>
        <w:t xml:space="preserve"> </w:t>
      </w:r>
      <w:hyperlink r:id="rId4" w:history="1">
        <w:r w:rsidRPr="00ED503D">
          <w:rPr>
            <w:rStyle w:val="Hyperlink"/>
          </w:rPr>
          <w:t>https://www.ucl.ac.uk/work-at-ucl/search-jobs</w:t>
        </w:r>
      </w:hyperlink>
      <w:r>
        <w:t xml:space="preserve"> </w:t>
      </w:r>
      <w:r>
        <w:t>and search on Reference Number 1877029.</w:t>
      </w:r>
    </w:p>
    <w:p w14:paraId="2844FCC1" w14:textId="77777777" w:rsidR="006847A9" w:rsidRDefault="006847A9" w:rsidP="006847A9">
      <w:pPr>
        <w:pStyle w:val="PlainText"/>
      </w:pPr>
    </w:p>
    <w:p w14:paraId="79A1376D" w14:textId="77777777" w:rsidR="006847A9" w:rsidRDefault="006847A9" w:rsidP="006847A9">
      <w:pPr>
        <w:pStyle w:val="PlainText"/>
      </w:pPr>
      <w:r>
        <w:t xml:space="preserve">If you have any queries regarding the application process, please contact </w:t>
      </w:r>
      <w:hyperlink r:id="rId5" w:history="1">
        <w:r>
          <w:rPr>
            <w:rStyle w:val="Hyperlink"/>
          </w:rPr>
          <w:t>lawshr@ucl.ac.uk</w:t>
        </w:r>
      </w:hyperlink>
      <w:r>
        <w:t>.</w:t>
      </w:r>
    </w:p>
    <w:p w14:paraId="38D83D18" w14:textId="77777777" w:rsidR="006847A9" w:rsidRDefault="006847A9" w:rsidP="006847A9">
      <w:pPr>
        <w:pStyle w:val="PlainText"/>
      </w:pPr>
    </w:p>
    <w:p w14:paraId="5AAC9C28" w14:textId="77777777" w:rsidR="006847A9" w:rsidRDefault="006847A9" w:rsidP="006847A9">
      <w:pPr>
        <w:pStyle w:val="PlainText"/>
      </w:pPr>
      <w:r>
        <w:t xml:space="preserve">If you wish to have a discussion about the role, please contact Rachel Knowles </w:t>
      </w:r>
      <w:hyperlink r:id="rId6" w:history="1">
        <w:r>
          <w:rPr>
            <w:rStyle w:val="Hyperlink"/>
          </w:rPr>
          <w:t>r.knowles@ucl.ac.uk</w:t>
        </w:r>
      </w:hyperlink>
      <w:r>
        <w:t>.</w:t>
      </w:r>
    </w:p>
    <w:p w14:paraId="2AEF8D97" w14:textId="77777777" w:rsidR="006847A9" w:rsidRDefault="006847A9" w:rsidP="006847A9">
      <w:pPr>
        <w:pStyle w:val="PlainText"/>
      </w:pPr>
    </w:p>
    <w:p w14:paraId="43179247" w14:textId="1F3E7495" w:rsidR="006847A9" w:rsidRDefault="006847A9" w:rsidP="006847A9">
      <w:pPr>
        <w:pStyle w:val="PlainText"/>
      </w:pPr>
      <w:r>
        <w:lastRenderedPageBreak/>
        <w:t xml:space="preserve">The UCL Ways of Working for professional services supports colleagues to be successful and happy at UCL through sharing expectations around how we work – please see </w:t>
      </w:r>
      <w:hyperlink r:id="rId7" w:history="1">
        <w:r w:rsidRPr="00ED503D">
          <w:rPr>
            <w:rStyle w:val="Hyperlink"/>
          </w:rPr>
          <w:t>https://www.ucl.ac.uk/human-resources/policies-advice/ways-working</w:t>
        </w:r>
      </w:hyperlink>
      <w:r>
        <w:t xml:space="preserve"> </w:t>
      </w:r>
      <w:r>
        <w:t>to find out more.</w:t>
      </w:r>
    </w:p>
    <w:p w14:paraId="7A537F03" w14:textId="77777777" w:rsidR="006847A9" w:rsidRDefault="006847A9" w:rsidP="006847A9">
      <w:pPr>
        <w:pStyle w:val="PlainText"/>
      </w:pPr>
    </w:p>
    <w:p w14:paraId="703C9265" w14:textId="7ECC1E57" w:rsidR="006847A9" w:rsidRDefault="006847A9" w:rsidP="006847A9">
      <w:pPr>
        <w:pStyle w:val="PlainText"/>
      </w:pPr>
      <w:r>
        <w:t xml:space="preserve">Closing Date: </w:t>
      </w:r>
      <w:r w:rsidR="00A363AD">
        <w:t>1</w:t>
      </w:r>
      <w:r>
        <w:t>/</w:t>
      </w:r>
      <w:r w:rsidR="00A363AD">
        <w:t>8</w:t>
      </w:r>
      <w:r>
        <w:t>/2021</w:t>
      </w:r>
    </w:p>
    <w:p w14:paraId="5EC913B7" w14:textId="77777777" w:rsidR="006847A9" w:rsidRDefault="006847A9" w:rsidP="006847A9">
      <w:pPr>
        <w:pStyle w:val="PlainText"/>
      </w:pPr>
    </w:p>
    <w:p w14:paraId="63064A64" w14:textId="77777777" w:rsidR="006847A9" w:rsidRDefault="006847A9" w:rsidP="006847A9">
      <w:pPr>
        <w:pStyle w:val="PlainText"/>
      </w:pPr>
      <w:r>
        <w:t>Latest time for the submission of applications: 23:59.</w:t>
      </w:r>
    </w:p>
    <w:p w14:paraId="0360C249" w14:textId="77777777" w:rsidR="006847A9" w:rsidRDefault="006847A9" w:rsidP="006847A9">
      <w:pPr>
        <w:pStyle w:val="PlainText"/>
      </w:pPr>
    </w:p>
    <w:p w14:paraId="320A29D6" w14:textId="77777777" w:rsidR="006847A9" w:rsidRDefault="006847A9" w:rsidP="006847A9">
      <w:pPr>
        <w:pStyle w:val="PlainText"/>
      </w:pPr>
      <w:r>
        <w:t>Interview Date: TBC</w:t>
      </w:r>
    </w:p>
    <w:p w14:paraId="4AF3BCE0" w14:textId="77777777" w:rsidR="006847A9" w:rsidRDefault="006847A9" w:rsidP="006847A9">
      <w:pPr>
        <w:pStyle w:val="PlainText"/>
      </w:pPr>
    </w:p>
    <w:p w14:paraId="03A1B7D1" w14:textId="77777777" w:rsidR="006847A9" w:rsidRDefault="006847A9" w:rsidP="006847A9">
      <w:pPr>
        <w:pStyle w:val="PlainText"/>
      </w:pPr>
      <w:r>
        <w:t>Any offer of employment will be subject to a Disclosure and Barring Service (DBS) check.</w:t>
      </w:r>
    </w:p>
    <w:p w14:paraId="6E15899D" w14:textId="77777777" w:rsidR="006847A9" w:rsidRDefault="006847A9" w:rsidP="006847A9">
      <w:pPr>
        <w:pStyle w:val="PlainText"/>
      </w:pPr>
    </w:p>
    <w:p w14:paraId="4B4D512F" w14:textId="77777777" w:rsidR="006847A9" w:rsidRDefault="006847A9" w:rsidP="006847A9">
      <w:pPr>
        <w:pStyle w:val="PlainText"/>
      </w:pPr>
      <w:r>
        <w:t xml:space="preserve">We particularly welcome applications from black and minority ethnic candidates as they are under-represented within UCL at this level. </w:t>
      </w:r>
    </w:p>
    <w:p w14:paraId="7030495E" w14:textId="77777777" w:rsidR="006847A9" w:rsidRDefault="006847A9" w:rsidP="006847A9">
      <w:pPr>
        <w:pStyle w:val="PlainText"/>
      </w:pPr>
    </w:p>
    <w:p w14:paraId="077B9E6D" w14:textId="77777777" w:rsidR="006847A9" w:rsidRDefault="006847A9" w:rsidP="006847A9">
      <w:pPr>
        <w:pStyle w:val="PlainText"/>
      </w:pPr>
      <w:r>
        <w:t>We will consider applications to work on a part-time, flexible and job share basis wherever possible.</w:t>
      </w:r>
    </w:p>
    <w:p w14:paraId="2C797811" w14:textId="77777777" w:rsidR="006847A9" w:rsidRDefault="006847A9" w:rsidP="006847A9">
      <w:pPr>
        <w:pStyle w:val="PlainText"/>
      </w:pPr>
    </w:p>
    <w:p w14:paraId="4AFFEE0E" w14:textId="7E68D668" w:rsidR="006847A9" w:rsidRDefault="006847A9" w:rsidP="006847A9">
      <w:pPr>
        <w:pStyle w:val="PlainText"/>
      </w:pPr>
      <w:r>
        <w:t xml:space="preserve">To apply click here  </w:t>
      </w:r>
      <w:hyperlink r:id="rId8" w:history="1">
        <w:r w:rsidRPr="00ED503D">
          <w:rPr>
            <w:rStyle w:val="Hyperlink"/>
          </w:rPr>
          <w:t>https://atsv7.wcn.co.uk/search_engine/jobs.cgi?SID=amNvZGU9MTg3NzAyOSZ2dF90ZW1wbGF0ZT05NjUmb3duZXI9NTA0MTE3OCZvd25lcnR5cGU9ZmFpciZicmFuZF9pZD0wJmpvYl9yZWZfY29kZT0xODc3MDI5JnBvc3RpbmdfY29kZT0yMjQ=</w:t>
        </w:r>
      </w:hyperlink>
      <w:r>
        <w:t xml:space="preserve"> </w:t>
      </w:r>
    </w:p>
    <w:p w14:paraId="575C6CAC" w14:textId="77777777" w:rsidR="006847A9" w:rsidRDefault="006847A9" w:rsidP="006847A9">
      <w:pPr>
        <w:pStyle w:val="PlainText"/>
      </w:pPr>
      <w:r>
        <w:t xml:space="preserve">  </w:t>
      </w:r>
    </w:p>
    <w:p w14:paraId="4C71F6B0" w14:textId="77777777" w:rsidR="009C59DB" w:rsidRDefault="009C59DB"/>
    <w:sectPr w:rsidR="009C5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A9"/>
    <w:rsid w:val="006847A9"/>
    <w:rsid w:val="009C59DB"/>
    <w:rsid w:val="00A3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97EA"/>
  <w15:chartTrackingRefBased/>
  <w15:docId w15:val="{AC9E9A28-ADB1-4D17-B29A-80836FF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7A9"/>
    <w:rPr>
      <w:color w:val="0563C1" w:themeColor="hyperlink"/>
      <w:u w:val="single"/>
    </w:rPr>
  </w:style>
  <w:style w:type="paragraph" w:styleId="PlainText">
    <w:name w:val="Plain Text"/>
    <w:basedOn w:val="Normal"/>
    <w:link w:val="PlainTextChar"/>
    <w:uiPriority w:val="99"/>
    <w:semiHidden/>
    <w:unhideWhenUsed/>
    <w:rsid w:val="006847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47A9"/>
    <w:rPr>
      <w:rFonts w:ascii="Calibri" w:hAnsi="Calibri"/>
      <w:szCs w:val="21"/>
    </w:rPr>
  </w:style>
  <w:style w:type="character" w:styleId="FollowedHyperlink">
    <w:name w:val="FollowedHyperlink"/>
    <w:basedOn w:val="DefaultParagraphFont"/>
    <w:uiPriority w:val="99"/>
    <w:semiHidden/>
    <w:unhideWhenUsed/>
    <w:rsid w:val="006847A9"/>
    <w:rPr>
      <w:color w:val="954F72" w:themeColor="followedHyperlink"/>
      <w:u w:val="single"/>
    </w:rPr>
  </w:style>
  <w:style w:type="character" w:styleId="UnresolvedMention">
    <w:name w:val="Unresolved Mention"/>
    <w:basedOn w:val="DefaultParagraphFont"/>
    <w:uiPriority w:val="99"/>
    <w:semiHidden/>
    <w:unhideWhenUsed/>
    <w:rsid w:val="0068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sv7.wcn.co.uk/search_engine/jobs.cgi?SID=amNvZGU9MTg3NzAyOSZ2dF90ZW1wbGF0ZT05NjUmb3duZXI9NTA0MTE3OCZvd25lcnR5cGU9ZmFpciZicmFuZF9pZD0wJmpvYl9yZWZfY29kZT0xODc3MDI5JnBvc3RpbmdfY29kZT0yMjQ=" TargetMode="External"/><Relationship Id="rId3" Type="http://schemas.openxmlformats.org/officeDocument/2006/relationships/webSettings" Target="webSettings.xml"/><Relationship Id="rId7" Type="http://schemas.openxmlformats.org/officeDocument/2006/relationships/hyperlink" Target="https://www.ucl.ac.uk/human-resources/policies-advice/ways-wo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nowles@ucl.ac.uk" TargetMode="External"/><Relationship Id="rId5" Type="http://schemas.openxmlformats.org/officeDocument/2006/relationships/hyperlink" Target="mailto:lawshr@ucl.ac.uk" TargetMode="External"/><Relationship Id="rId10" Type="http://schemas.openxmlformats.org/officeDocument/2006/relationships/theme" Target="theme/theme1.xml"/><Relationship Id="rId4" Type="http://schemas.openxmlformats.org/officeDocument/2006/relationships/hyperlink" Target="https://www.ucl.ac.uk/work-at-ucl/search-job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Hill</dc:creator>
  <cp:keywords/>
  <dc:description/>
  <cp:lastModifiedBy>Emily Hill</cp:lastModifiedBy>
  <cp:revision>2</cp:revision>
  <dcterms:created xsi:type="dcterms:W3CDTF">2021-07-06T10:02:00Z</dcterms:created>
  <dcterms:modified xsi:type="dcterms:W3CDTF">2021-07-06T10:05:00Z</dcterms:modified>
</cp:coreProperties>
</file>