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5F1A6F" w:rsidRPr="00BD7B61" w:rsidRDefault="000B408E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SC616</w:t>
      </w:r>
      <w:r w:rsidR="00A978B1" w:rsidRPr="00BD7B61">
        <w:rPr>
          <w:rFonts w:ascii="Barlow" w:hAnsi="Barlow"/>
          <w:b/>
          <w:bCs/>
          <w:sz w:val="40"/>
          <w:szCs w:val="40"/>
          <w:lang w:val="cy-GB"/>
        </w:rPr>
        <w:t xml:space="preserve">–Housing Law Caseworker </w:t>
      </w:r>
    </w:p>
    <w:p w:rsidR="005F1A6F" w:rsidRDefault="0095302C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(West W</w:t>
      </w:r>
      <w:r w:rsidR="00C72A1F">
        <w:rPr>
          <w:rFonts w:ascii="Barlow" w:hAnsi="Barlow"/>
          <w:b/>
          <w:bCs/>
          <w:sz w:val="40"/>
          <w:szCs w:val="40"/>
          <w:lang w:val="cy-GB"/>
        </w:rPr>
        <w:t>ales</w:t>
      </w:r>
      <w:r w:rsidR="00A978B1" w:rsidRPr="00BD7B61">
        <w:rPr>
          <w:rFonts w:ascii="Barlow" w:hAnsi="Barlow"/>
          <w:b/>
          <w:bCs/>
          <w:sz w:val="40"/>
          <w:szCs w:val="40"/>
          <w:lang w:val="cy-GB"/>
        </w:rPr>
        <w:t>)</w:t>
      </w:r>
    </w:p>
    <w:p w:rsidR="00150AB7" w:rsidRPr="0037248F" w:rsidRDefault="000B408E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Swansea or Pembrokeshire </w:t>
      </w:r>
      <w:r w:rsidR="00150AB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6535FA">
        <w:rPr>
          <w:rFonts w:ascii="Barlow" w:hAnsi="Barlow"/>
          <w:b/>
          <w:bCs/>
          <w:sz w:val="40"/>
          <w:szCs w:val="40"/>
          <w:lang w:val="cy-GB"/>
        </w:rPr>
        <w:t xml:space="preserve">Office </w:t>
      </w:r>
    </w:p>
    <w:p w:rsidR="005F1A6F" w:rsidRPr="0037248F" w:rsidRDefault="000B408E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B86077" w:rsidRDefault="00A978B1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0731B8">
        <w:rPr>
          <w:rFonts w:ascii="Barlow" w:hAnsi="Barlow"/>
          <w:b/>
          <w:bCs/>
          <w:sz w:val="40"/>
          <w:szCs w:val="40"/>
          <w:lang w:val="cy-GB"/>
        </w:rPr>
        <w:t>£25,342</w:t>
      </w:r>
      <w:r w:rsidR="00B860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 w:rsidR="0095302C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</w:p>
    <w:p w:rsidR="009533DD" w:rsidRPr="0037248F" w:rsidRDefault="005F1A6F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 w:rsidRPr="0037248F">
        <w:rPr>
          <w:rFonts w:ascii="Barlow" w:hAnsi="Barlow"/>
          <w:bCs/>
          <w:lang w:val="cy-GB"/>
        </w:rPr>
        <w:t xml:space="preserve">An exciting opportunity has </w:t>
      </w:r>
      <w:r w:rsidR="0081059B" w:rsidRPr="0037248F">
        <w:rPr>
          <w:rFonts w:ascii="Barlow" w:hAnsi="Barlow" w:cs="Arial"/>
          <w:spacing w:val="-3"/>
        </w:rPr>
        <w:t xml:space="preserve">now arisen at Shelter Cymru for </w:t>
      </w:r>
      <w:r w:rsidRPr="0037248F">
        <w:rPr>
          <w:rFonts w:ascii="Barlow" w:hAnsi="Barlow"/>
          <w:bCs/>
          <w:lang w:val="cy-GB"/>
        </w:rPr>
        <w:t xml:space="preserve">a Housing Law Caseworker </w:t>
      </w:r>
      <w:r w:rsidR="009533DD" w:rsidRPr="0037248F">
        <w:rPr>
          <w:rFonts w:ascii="Barlow" w:hAnsi="Barlow"/>
          <w:bCs/>
          <w:lang w:val="cy-GB"/>
        </w:rPr>
        <w:t xml:space="preserve">who will work within our Housing Services team </w:t>
      </w:r>
      <w:r w:rsidR="00C263C1" w:rsidRPr="0037248F">
        <w:rPr>
          <w:rFonts w:ascii="Barlow" w:hAnsi="Barlow"/>
          <w:bCs/>
          <w:lang w:val="cy-GB"/>
        </w:rPr>
        <w:t xml:space="preserve">based </w:t>
      </w:r>
      <w:r w:rsidR="0095302C">
        <w:rPr>
          <w:rFonts w:ascii="Barlow" w:hAnsi="Barlow"/>
          <w:bCs/>
          <w:lang w:val="cy-GB"/>
        </w:rPr>
        <w:t xml:space="preserve">in </w:t>
      </w:r>
      <w:r w:rsidR="000B408E">
        <w:rPr>
          <w:rFonts w:ascii="Barlow" w:hAnsi="Barlow"/>
          <w:bCs/>
          <w:lang w:val="cy-GB"/>
        </w:rPr>
        <w:t>either Swansea or Pembrokeshire.</w:t>
      </w:r>
      <w:r w:rsidR="009533DD" w:rsidRPr="0037248F">
        <w:rPr>
          <w:rFonts w:ascii="Barlow" w:hAnsi="Barlow"/>
          <w:bCs/>
          <w:lang w:val="cy-GB"/>
        </w:rPr>
        <w:t xml:space="preserve"> 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Cs/>
          <w:lang w:val="cy-GB"/>
        </w:rPr>
      </w:pPr>
    </w:p>
    <w:p w:rsidR="004124FE" w:rsidRPr="0037248F" w:rsidRDefault="005F1A6F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 w:rsidRPr="0037248F">
        <w:rPr>
          <w:rFonts w:ascii="Barlow" w:hAnsi="Barlow"/>
          <w:bCs/>
          <w:lang w:val="cy-GB"/>
        </w:rPr>
        <w:t>The post holder</w:t>
      </w:r>
      <w:r w:rsidR="009533DD" w:rsidRPr="0037248F">
        <w:rPr>
          <w:rFonts w:ascii="Barlow" w:hAnsi="Barlow"/>
          <w:bCs/>
          <w:lang w:val="cy-GB"/>
        </w:rPr>
        <w:t xml:space="preserve"> will be part of a team who provide a National Housing Advice Service through a mixture of centre, court and su</w:t>
      </w:r>
      <w:r w:rsidR="00C72A1F" w:rsidRPr="0037248F">
        <w:rPr>
          <w:rFonts w:ascii="Barlow" w:hAnsi="Barlow"/>
          <w:bCs/>
          <w:lang w:val="cy-GB"/>
        </w:rPr>
        <w:t>rgery base</w:t>
      </w:r>
      <w:r w:rsidR="0095302C">
        <w:rPr>
          <w:rFonts w:ascii="Barlow" w:hAnsi="Barlow"/>
          <w:bCs/>
          <w:lang w:val="cy-GB"/>
        </w:rPr>
        <w:t>d services across the West</w:t>
      </w:r>
      <w:r w:rsidR="00C72A1F" w:rsidRPr="0037248F">
        <w:rPr>
          <w:rFonts w:ascii="Barlow" w:hAnsi="Barlow"/>
          <w:bCs/>
          <w:lang w:val="cy-GB"/>
        </w:rPr>
        <w:t xml:space="preserve"> Wales region</w:t>
      </w:r>
      <w:r w:rsidR="009533DD" w:rsidRPr="0037248F">
        <w:rPr>
          <w:rFonts w:ascii="Barlow" w:hAnsi="Barlow"/>
          <w:bCs/>
          <w:lang w:val="cy-GB"/>
        </w:rPr>
        <w:t>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6535FA">
        <w:rPr>
          <w:rFonts w:ascii="Barlow" w:hAnsi="Barlow"/>
          <w:bCs/>
          <w:spacing w:val="-3"/>
        </w:rPr>
        <w:t>t will be based at either Swansea or Pembrokeshire office</w:t>
      </w:r>
      <w:r w:rsidRPr="0037248F">
        <w:rPr>
          <w:rFonts w:ascii="Barlow" w:hAnsi="Barlow"/>
          <w:bCs/>
          <w:spacing w:val="-3"/>
        </w:rPr>
        <w:t>.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BD7B61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Pr="00BD7B6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10am – </w:t>
      </w:r>
      <w:r w:rsidR="000B408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8 June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r w:rsidR="0084693D" w:rsidRPr="00695E9A">
        <w:rPr>
          <w:rFonts w:cs="Arial"/>
          <w:color w:val="0F1419"/>
          <w:shd w:val="clear" w:color="auto" w:fill="FFFFFF"/>
        </w:rPr>
        <w:t>Rydym yn bodoli i amddiffyn yr hawl i gartref diogel yng Nghymru</w:t>
      </w:r>
      <w:r w:rsidR="005F4417" w:rsidRPr="00695E9A">
        <w:rPr>
          <w:rFonts w:cs="Arial"/>
          <w:color w:val="0F1419"/>
          <w:shd w:val="clear" w:color="auto" w:fill="FFFFFF"/>
        </w:rPr>
        <w:t xml:space="preserve"> ac i frwydro yn erbyn yr effaith ddinistriol mae’r argyfwng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r w:rsidR="00695E9A" w:rsidRPr="00695E9A">
        <w:rPr>
          <w:rFonts w:cs="Arial"/>
          <w:color w:val="0F1419"/>
          <w:szCs w:val="28"/>
          <w:shd w:val="clear" w:color="auto" w:fill="FFFFFF"/>
        </w:rPr>
        <w:t>yn ei chael ar bobl.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  <w:bookmarkStart w:id="0" w:name="_GoBack"/>
      <w:bookmarkEnd w:id="0"/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r w:rsidRPr="00BD7B61">
        <w:rPr>
          <w:rFonts w:ascii="Barlow" w:hAnsi="Barlow" w:cs="Arial"/>
          <w:color w:val="0F1419"/>
          <w:shd w:val="clear" w:color="auto" w:fill="FFFFFF"/>
        </w:rPr>
        <w:t>Rydym yn helpu miloedd o bobl bob blwyddyn drwy gynnig cyngor tai arbenigol, annibynnol ac am ddim, ac ymgyrchu i oresgyn yr hyn sydd wrth wraidd yr argyfwng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Pr="00BD7B61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bCs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456547" w:rsidRPr="00BD7B61" w:rsidRDefault="00456547" w:rsidP="00456547">
      <w:pPr>
        <w:rPr>
          <w:rFonts w:ascii="Barlow" w:hAnsi="Barlow" w:cs="Arial"/>
          <w:sz w:val="28"/>
          <w:szCs w:val="28"/>
          <w:lang w:val="cy-GB"/>
        </w:rPr>
      </w:pP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</w:p>
    <w:p w:rsidR="00F823A5" w:rsidRDefault="0095302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SC612</w:t>
      </w:r>
      <w:r w:rsidR="00F823A5" w:rsidRPr="00BD7B61">
        <w:rPr>
          <w:rFonts w:ascii="Barlow" w:hAnsi="Barlow" w:cs="Arial"/>
          <w:b/>
          <w:bCs/>
          <w:sz w:val="40"/>
          <w:szCs w:val="40"/>
        </w:rPr>
        <w:t xml:space="preserve"> – Gweithiwr Achos Cyfraith Tai </w:t>
      </w:r>
    </w:p>
    <w:p w:rsidR="00E914FD" w:rsidRDefault="00E914FD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(Gorllewin Cymru)</w:t>
      </w:r>
    </w:p>
    <w:p w:rsidR="00E914FD" w:rsidRDefault="006535FA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Swyddfa Abertawe neu Sir Benfro</w:t>
      </w:r>
    </w:p>
    <w:p w:rsidR="00F823A5" w:rsidRPr="00BD7B61" w:rsidRDefault="006535FA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sz w:val="40"/>
          <w:szCs w:val="40"/>
        </w:rPr>
      </w:pPr>
      <w:r>
        <w:rPr>
          <w:rFonts w:ascii="Barlow" w:hAnsi="Barlow" w:cs="Arial"/>
          <w:b/>
          <w:sz w:val="40"/>
          <w:szCs w:val="40"/>
        </w:rPr>
        <w:t>35</w:t>
      </w:r>
      <w:r w:rsidR="00F823A5" w:rsidRPr="00BD7B61">
        <w:rPr>
          <w:rFonts w:ascii="Barlow" w:hAnsi="Barlow" w:cs="Arial"/>
          <w:b/>
          <w:sz w:val="40"/>
          <w:szCs w:val="40"/>
        </w:rPr>
        <w:t xml:space="preserve"> awr yr wythnos </w:t>
      </w:r>
    </w:p>
    <w:p w:rsidR="00F823A5" w:rsidRPr="00BD7B61" w:rsidRDefault="000731B8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sz w:val="40"/>
          <w:szCs w:val="40"/>
          <w:lang w:val="cy-GB"/>
        </w:rPr>
        <w:t>£25,342</w:t>
      </w:r>
      <w:r w:rsidR="006535FA">
        <w:rPr>
          <w:rFonts w:ascii="Barlow" w:hAnsi="Barlow" w:cs="Arial"/>
          <w:b/>
          <w:sz w:val="40"/>
          <w:szCs w:val="40"/>
          <w:lang w:val="cy-GB"/>
        </w:rPr>
        <w:t xml:space="preserve"> y flwyddyn</w:t>
      </w:r>
    </w:p>
    <w:p w:rsidR="002A5DF3" w:rsidRPr="00F55E45" w:rsidRDefault="00332431" w:rsidP="004971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val="cy-GB" w:eastAsia="en-GB"/>
        </w:rPr>
      </w:pPr>
      <w:bookmarkStart w:id="1" w:name="cysill"/>
      <w:bookmarkEnd w:id="1"/>
      <w:r w:rsidRPr="00F55E45">
        <w:rPr>
          <w:rFonts w:ascii="Barlow" w:hAnsi="Barlow" w:cs="Arial"/>
          <w:color w:val="202124"/>
          <w:lang w:val="cy-GB" w:eastAsia="en-GB"/>
        </w:rPr>
        <w:t>Mae cyfle</w:t>
      </w:r>
      <w:r w:rsidR="002A5DF3" w:rsidRPr="00F55E45">
        <w:rPr>
          <w:rFonts w:ascii="Barlow" w:hAnsi="Barlow" w:cs="Arial"/>
          <w:color w:val="202124"/>
          <w:lang w:val="cy-GB" w:eastAsia="en-GB"/>
        </w:rPr>
        <w:t xml:space="preserve"> cyffrous bellach wedi codi yn Shelter Cymru ar gyfer Gweithiwr Achos Cyfraith Tai a fydd yn gweithio yn ein tîm Gwasanaethau Tai </w:t>
      </w:r>
      <w:r w:rsidR="006535FA">
        <w:rPr>
          <w:rFonts w:ascii="Barlow" w:hAnsi="Barlow" w:cs="Arial"/>
          <w:color w:val="202124"/>
          <w:lang w:val="cy-GB" w:eastAsia="en-GB"/>
        </w:rPr>
        <w:t>seiliedig yn Abertawe neu Sir Benfro.</w:t>
      </w:r>
    </w:p>
    <w:p w:rsidR="002A5DF3" w:rsidRPr="00F55E45" w:rsidRDefault="002A5DF3" w:rsidP="004971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val="cy-GB" w:eastAsia="en-GB"/>
        </w:rPr>
      </w:pPr>
    </w:p>
    <w:p w:rsidR="002A5DF3" w:rsidRPr="00F55E45" w:rsidRDefault="002A5DF3" w:rsidP="004971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eastAsia="en-GB"/>
        </w:rPr>
      </w:pPr>
      <w:r w:rsidRPr="00F55E45">
        <w:rPr>
          <w:rFonts w:ascii="Barlow" w:hAnsi="Barlow" w:cs="Arial"/>
          <w:color w:val="202124"/>
          <w:lang w:val="cy-GB" w:eastAsia="en-GB"/>
        </w:rPr>
        <w:t xml:space="preserve">Bydd deiliaid y swydd yn rhan o dîm sy'n darparu Gwasanaeth Cyngor Tai Cenedlaethol trwy gymysgedd o </w:t>
      </w:r>
      <w:r w:rsidR="004A78B7" w:rsidRPr="00F55E45">
        <w:rPr>
          <w:rFonts w:ascii="Barlow" w:hAnsi="Barlow" w:cs="Arial"/>
          <w:color w:val="202124"/>
          <w:lang w:val="cy-GB" w:eastAsia="en-GB"/>
        </w:rPr>
        <w:t>wasanaethau canolfan, llys ac allgymorth l</w:t>
      </w:r>
      <w:r w:rsidRPr="00F55E45">
        <w:rPr>
          <w:rFonts w:ascii="Barlow" w:hAnsi="Barlow" w:cs="Arial"/>
          <w:color w:val="202124"/>
          <w:lang w:val="cy-GB" w:eastAsia="en-GB"/>
        </w:rPr>
        <w:t>edled rhanbarth</w:t>
      </w:r>
      <w:r w:rsidR="00E914FD" w:rsidRPr="00F55E45">
        <w:rPr>
          <w:rFonts w:ascii="Barlow" w:hAnsi="Barlow" w:cs="Arial"/>
          <w:color w:val="202124"/>
          <w:lang w:val="cy-GB" w:eastAsia="en-GB"/>
        </w:rPr>
        <w:t xml:space="preserve"> Gorllewin</w:t>
      </w:r>
      <w:r w:rsidR="008812B1" w:rsidRPr="00F55E45">
        <w:rPr>
          <w:rFonts w:ascii="Barlow" w:hAnsi="Barlow" w:cs="Arial"/>
          <w:color w:val="202124"/>
          <w:shd w:val="clear" w:color="auto" w:fill="F8F9FA"/>
        </w:rPr>
        <w:t xml:space="preserve"> Cymru</w:t>
      </w:r>
      <w:r w:rsidRPr="00F55E45">
        <w:rPr>
          <w:rFonts w:ascii="Barlow" w:hAnsi="Barlow" w:cs="Arial"/>
          <w:color w:val="202124"/>
          <w:lang w:val="cy-GB" w:eastAsia="en-GB"/>
        </w:rPr>
        <w:t>.</w:t>
      </w:r>
    </w:p>
    <w:p w:rsidR="00FC1622" w:rsidRPr="00497116" w:rsidRDefault="00FC1622" w:rsidP="004A78B7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E914FD" w:rsidRPr="00E914FD" w:rsidRDefault="00E914FD" w:rsidP="00E9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color w:val="202124"/>
          <w:sz w:val="18"/>
          <w:szCs w:val="18"/>
          <w:lang w:eastAsia="en-GB"/>
        </w:rPr>
      </w:pPr>
      <w:bookmarkStart w:id="2" w:name="_Hlk527104109"/>
      <w:r w:rsidRPr="00E914FD">
        <w:rPr>
          <w:rFonts w:ascii="Barlow" w:hAnsi="Barlow" w:cs="Courier New"/>
          <w:lang w:val="cy-GB" w:eastAsia="en-GB"/>
        </w:rPr>
        <w:t>Yn ystod y cyfnod presennol o ansicrwydd ynghylch Covid-19, mae’r rhan fwyaf o’r tîm yn gweithio o bell dros dro, fodd bynnag ar ôl dychwelyd i’r swyddfa yn gyffredinol bydd y swydd wedi’i ll</w:t>
      </w:r>
      <w:r w:rsidR="006535FA">
        <w:rPr>
          <w:rFonts w:ascii="Barlow" w:hAnsi="Barlow" w:cs="Courier New"/>
          <w:lang w:val="cy-GB" w:eastAsia="en-GB"/>
        </w:rPr>
        <w:t>eoli yn ein swyddfa yn Abertawe neu Sir Benfro</w:t>
      </w:r>
      <w:r w:rsidRPr="00E914FD">
        <w:rPr>
          <w:rFonts w:ascii="Barlow" w:hAnsi="Barlow" w:cs="Courier New"/>
          <w:lang w:val="cy-GB" w:eastAsia="en-GB"/>
        </w:rPr>
        <w:t>. Mae Shelter Cymru yn gweithio gyda staff i gynnig math o weithio hybrid wrth symud ymlaen.</w:t>
      </w:r>
    </w:p>
    <w:p w:rsidR="00FC1622" w:rsidRPr="00BC1FF3" w:rsidRDefault="00E914FD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  <w:r w:rsidRPr="00E914FD">
        <w:rPr>
          <w:rFonts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:rsidR="00311BA1" w:rsidRPr="00E914FD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E914FD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7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2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6535FA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10yb– 8 Mehefin </w:t>
      </w:r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B408E"/>
    <w:rsid w:val="000E4AEC"/>
    <w:rsid w:val="0011157D"/>
    <w:rsid w:val="00113B48"/>
    <w:rsid w:val="00122860"/>
    <w:rsid w:val="001401EF"/>
    <w:rsid w:val="0014261F"/>
    <w:rsid w:val="00150AB7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2C13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46C4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45132"/>
    <w:rsid w:val="006535FA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906D6"/>
    <w:rsid w:val="007A4949"/>
    <w:rsid w:val="007C5B69"/>
    <w:rsid w:val="007E6FFE"/>
    <w:rsid w:val="0081043D"/>
    <w:rsid w:val="0081059B"/>
    <w:rsid w:val="00817B2B"/>
    <w:rsid w:val="00821CD9"/>
    <w:rsid w:val="0084693D"/>
    <w:rsid w:val="0085492B"/>
    <w:rsid w:val="008608A9"/>
    <w:rsid w:val="008716F5"/>
    <w:rsid w:val="008812B1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52D76"/>
    <w:rsid w:val="00D704CF"/>
    <w:rsid w:val="00D70733"/>
    <w:rsid w:val="00DA5C49"/>
    <w:rsid w:val="00DC22DE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2022-05-19T10:12:00Z</dcterms:created>
  <dcterms:modified xsi:type="dcterms:W3CDTF">2022-05-19T10:12:00Z</dcterms:modified>
</cp:coreProperties>
</file>