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A061" w14:textId="0F69C6DB" w:rsidR="00A75208" w:rsidRPr="00CE2117" w:rsidRDefault="007231DB" w:rsidP="00C33B0C">
      <w:pPr>
        <w:jc w:val="center"/>
        <w:rPr>
          <w:rFonts w:cstheme="minorHAnsi"/>
          <w:sz w:val="36"/>
          <w:szCs w:val="36"/>
        </w:rPr>
      </w:pPr>
      <w:r w:rsidRPr="00CE2117">
        <w:rPr>
          <w:rFonts w:cstheme="minorHAnsi"/>
          <w:sz w:val="36"/>
          <w:szCs w:val="36"/>
        </w:rPr>
        <w:t>S</w:t>
      </w:r>
      <w:r w:rsidR="00204BFB" w:rsidRPr="00CE2117">
        <w:rPr>
          <w:rFonts w:cstheme="minorHAnsi"/>
          <w:sz w:val="36"/>
          <w:szCs w:val="36"/>
        </w:rPr>
        <w:t xml:space="preserve">trategic Social Justice </w:t>
      </w:r>
      <w:r w:rsidR="00A35309" w:rsidRPr="00CE2117">
        <w:rPr>
          <w:rFonts w:cstheme="minorHAnsi"/>
          <w:sz w:val="36"/>
          <w:szCs w:val="36"/>
        </w:rPr>
        <w:t xml:space="preserve">Clinic </w:t>
      </w:r>
      <w:r w:rsidRPr="00CE2117">
        <w:rPr>
          <w:rFonts w:cstheme="minorHAnsi"/>
          <w:sz w:val="36"/>
          <w:szCs w:val="36"/>
        </w:rPr>
        <w:t>Lead</w:t>
      </w:r>
    </w:p>
    <w:p w14:paraId="7109EFD5" w14:textId="6420E43A" w:rsidR="005F503D" w:rsidRPr="004E7D90" w:rsidRDefault="00DD0F1E" w:rsidP="007231DB">
      <w:pPr>
        <w:spacing w:after="0" w:line="25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7231DB">
        <w:rPr>
          <w:rFonts w:eastAsia="Times New Roman" w:cstheme="minorHAnsi"/>
          <w:sz w:val="24"/>
          <w:szCs w:val="24"/>
        </w:rPr>
        <w:t>Full-time position with a salary of</w:t>
      </w:r>
      <w:r w:rsidR="00AA3DE1">
        <w:rPr>
          <w:rFonts w:eastAsia="Times New Roman" w:cstheme="minorHAnsi"/>
          <w:sz w:val="24"/>
          <w:szCs w:val="24"/>
        </w:rPr>
        <w:t xml:space="preserve"> £33,565</w:t>
      </w:r>
      <w:r w:rsidRPr="007231DB">
        <w:rPr>
          <w:rFonts w:eastAsia="Times New Roman" w:cstheme="minorHAnsi"/>
          <w:sz w:val="24"/>
          <w:szCs w:val="24"/>
        </w:rPr>
        <w:t>.</w:t>
      </w:r>
      <w:r w:rsidR="00C33B0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5E1149" w:rsidRPr="007231DB">
        <w:rPr>
          <w:rFonts w:eastAsia="Times New Roman" w:cstheme="minorHAnsi"/>
          <w:sz w:val="24"/>
          <w:szCs w:val="24"/>
        </w:rPr>
        <w:t xml:space="preserve">Consolidated week and part time role considered. </w:t>
      </w:r>
      <w:r w:rsidR="00C33B0C">
        <w:rPr>
          <w:rFonts w:eastAsia="Times New Roman" w:cstheme="minorHAnsi"/>
          <w:sz w:val="24"/>
          <w:szCs w:val="24"/>
        </w:rPr>
        <w:t xml:space="preserve">Located in </w:t>
      </w:r>
      <w:r w:rsidR="005F503D" w:rsidRPr="007231DB">
        <w:rPr>
          <w:rFonts w:eastAsia="Times New Roman" w:cstheme="minorHAnsi"/>
          <w:sz w:val="24"/>
          <w:szCs w:val="24"/>
        </w:rPr>
        <w:t>Coventry or Birmingham</w:t>
      </w:r>
      <w:r w:rsidR="007231DB">
        <w:rPr>
          <w:rFonts w:eastAsia="Times New Roman" w:cstheme="minorHAnsi"/>
          <w:sz w:val="24"/>
          <w:szCs w:val="24"/>
        </w:rPr>
        <w:t>,</w:t>
      </w:r>
      <w:r w:rsidR="005F503D" w:rsidRPr="007231DB">
        <w:rPr>
          <w:rFonts w:eastAsia="Times New Roman" w:cstheme="minorHAnsi"/>
          <w:sz w:val="24"/>
          <w:szCs w:val="24"/>
        </w:rPr>
        <w:t xml:space="preserve"> with</w:t>
      </w:r>
      <w:r w:rsidR="007231DB">
        <w:rPr>
          <w:rFonts w:eastAsia="Times New Roman" w:cstheme="minorHAnsi"/>
          <w:sz w:val="24"/>
          <w:szCs w:val="24"/>
        </w:rPr>
        <w:t xml:space="preserve"> some</w:t>
      </w:r>
      <w:r w:rsidR="005F503D" w:rsidRPr="007231DB">
        <w:rPr>
          <w:rFonts w:eastAsia="Times New Roman" w:cstheme="minorHAnsi"/>
          <w:sz w:val="24"/>
          <w:szCs w:val="24"/>
        </w:rPr>
        <w:t xml:space="preserve"> flexible home working</w:t>
      </w:r>
      <w:r w:rsidR="007231DB">
        <w:rPr>
          <w:rFonts w:eastAsia="Times New Roman" w:cstheme="minorHAnsi"/>
          <w:sz w:val="24"/>
          <w:szCs w:val="24"/>
        </w:rPr>
        <w:t>.</w:t>
      </w:r>
    </w:p>
    <w:p w14:paraId="5F33C003" w14:textId="77777777" w:rsidR="0A1EA6D2" w:rsidRPr="007231DB" w:rsidRDefault="0A1EA6D2" w:rsidP="007231DB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7E7A832" w14:textId="05AC03D9" w:rsidR="007A2D3B" w:rsidRDefault="005264FE" w:rsidP="007231DB">
      <w:pPr>
        <w:spacing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231DB">
        <w:rPr>
          <w:rFonts w:cstheme="minorHAnsi"/>
          <w:sz w:val="24"/>
          <w:szCs w:val="24"/>
        </w:rPr>
        <w:t>Central England Law Centre is the largest community</w:t>
      </w:r>
      <w:r w:rsidR="0052553A" w:rsidRPr="007231DB">
        <w:rPr>
          <w:rFonts w:cstheme="minorHAnsi"/>
          <w:sz w:val="24"/>
          <w:szCs w:val="24"/>
        </w:rPr>
        <w:t xml:space="preserve"> </w:t>
      </w:r>
      <w:r w:rsidR="00EA2036" w:rsidRPr="007231DB">
        <w:rPr>
          <w:rFonts w:cstheme="minorHAnsi"/>
          <w:sz w:val="24"/>
          <w:szCs w:val="24"/>
        </w:rPr>
        <w:t>law c</w:t>
      </w:r>
      <w:r w:rsidR="4740985B" w:rsidRPr="007231DB">
        <w:rPr>
          <w:rFonts w:cstheme="minorHAnsi"/>
          <w:sz w:val="24"/>
          <w:szCs w:val="24"/>
        </w:rPr>
        <w:t>entre</w:t>
      </w:r>
      <w:r w:rsidRPr="007231DB">
        <w:rPr>
          <w:rFonts w:cstheme="minorHAnsi"/>
          <w:sz w:val="24"/>
          <w:szCs w:val="24"/>
        </w:rPr>
        <w:t xml:space="preserve"> in the UK. </w:t>
      </w:r>
      <w:r w:rsidR="002D36FF" w:rsidRPr="007231DB">
        <w:rPr>
          <w:rFonts w:cstheme="minorHAnsi"/>
          <w:sz w:val="24"/>
          <w:szCs w:val="24"/>
        </w:rPr>
        <w:t xml:space="preserve"> </w:t>
      </w:r>
      <w:r w:rsidRPr="007231DB">
        <w:rPr>
          <w:rFonts w:cstheme="minorHAnsi"/>
          <w:sz w:val="24"/>
          <w:szCs w:val="24"/>
        </w:rPr>
        <w:t>O</w:t>
      </w:r>
      <w:r w:rsidR="00A75FD3" w:rsidRPr="007231DB">
        <w:rPr>
          <w:rFonts w:cstheme="minorHAnsi"/>
          <w:sz w:val="24"/>
          <w:szCs w:val="24"/>
        </w:rPr>
        <w:t xml:space="preserve">ur vision is a </w:t>
      </w:r>
      <w:r w:rsidR="00D604A2" w:rsidRPr="007231DB">
        <w:rPr>
          <w:rFonts w:cstheme="minorHAnsi"/>
          <w:sz w:val="24"/>
          <w:szCs w:val="24"/>
        </w:rPr>
        <w:t>fairer, more</w:t>
      </w:r>
      <w:r w:rsidR="00A75FD3" w:rsidRPr="007231DB">
        <w:rPr>
          <w:rFonts w:cstheme="minorHAnsi"/>
          <w:sz w:val="24"/>
          <w:szCs w:val="24"/>
        </w:rPr>
        <w:t xml:space="preserve"> just society. </w:t>
      </w:r>
      <w:r w:rsidR="0089494D" w:rsidRPr="007231DB">
        <w:rPr>
          <w:rFonts w:cstheme="minorHAnsi"/>
          <w:color w:val="000000" w:themeColor="text1"/>
          <w:sz w:val="24"/>
          <w:szCs w:val="24"/>
        </w:rPr>
        <w:t>We believe that legal rights play a key role in this, and our mission is to activate rights in the communities where we work.</w:t>
      </w:r>
    </w:p>
    <w:p w14:paraId="59E26F93" w14:textId="57BB9A50" w:rsidR="005264FE" w:rsidRPr="007231DB" w:rsidRDefault="007317EF" w:rsidP="007231DB">
      <w:pPr>
        <w:spacing w:after="12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7231DB">
        <w:rPr>
          <w:rFonts w:cstheme="minorHAnsi"/>
          <w:sz w:val="24"/>
          <w:szCs w:val="24"/>
        </w:rPr>
        <w:t xml:space="preserve">As </w:t>
      </w:r>
      <w:r w:rsidR="007231DB">
        <w:rPr>
          <w:rFonts w:cstheme="minorHAnsi"/>
          <w:sz w:val="24"/>
          <w:szCs w:val="24"/>
        </w:rPr>
        <w:t>Clinic Lead</w:t>
      </w:r>
      <w:r w:rsidRPr="007231DB">
        <w:rPr>
          <w:rFonts w:cstheme="minorHAnsi"/>
          <w:sz w:val="24"/>
          <w:szCs w:val="24"/>
        </w:rPr>
        <w:t xml:space="preserve">, </w:t>
      </w:r>
      <w:r w:rsidRPr="007231DB">
        <w:rPr>
          <w:rFonts w:eastAsia="Times New Roman" w:cstheme="minorHAnsi"/>
          <w:bCs/>
          <w:sz w:val="24"/>
          <w:szCs w:val="24"/>
        </w:rPr>
        <w:t>you w</w:t>
      </w:r>
      <w:r w:rsidR="00EA5156" w:rsidRPr="007231DB">
        <w:rPr>
          <w:rFonts w:eastAsia="Times New Roman" w:cstheme="minorHAnsi"/>
          <w:bCs/>
          <w:sz w:val="24"/>
          <w:szCs w:val="24"/>
        </w:rPr>
        <w:t xml:space="preserve">ill </w:t>
      </w:r>
      <w:r w:rsidRPr="007231DB">
        <w:rPr>
          <w:rFonts w:eastAsia="Times New Roman" w:cstheme="minorHAnsi"/>
          <w:bCs/>
          <w:sz w:val="24"/>
          <w:szCs w:val="24"/>
        </w:rPr>
        <w:t xml:space="preserve">lead the </w:t>
      </w:r>
      <w:r w:rsidR="00627628" w:rsidRPr="007231DB">
        <w:rPr>
          <w:rFonts w:eastAsia="Times New Roman" w:cstheme="minorHAnsi"/>
          <w:bCs/>
          <w:sz w:val="24"/>
          <w:szCs w:val="24"/>
        </w:rPr>
        <w:t xml:space="preserve">innovative </w:t>
      </w:r>
      <w:r w:rsidRPr="007231DB">
        <w:rPr>
          <w:rFonts w:eastAsia="Times New Roman" w:cstheme="minorHAnsi"/>
          <w:bCs/>
          <w:sz w:val="24"/>
          <w:szCs w:val="24"/>
        </w:rPr>
        <w:t xml:space="preserve">Strategic Social Justice Clinic </w:t>
      </w:r>
      <w:r w:rsidR="005E39F1" w:rsidRPr="007231DB">
        <w:rPr>
          <w:rFonts w:eastAsia="Times New Roman" w:cstheme="minorHAnsi"/>
          <w:bCs/>
          <w:sz w:val="24"/>
          <w:szCs w:val="24"/>
        </w:rPr>
        <w:t>(SSJC</w:t>
      </w:r>
      <w:r w:rsidR="00627628" w:rsidRPr="007231DB">
        <w:rPr>
          <w:rFonts w:eastAsia="Times New Roman" w:cstheme="minorHAnsi"/>
          <w:bCs/>
          <w:sz w:val="24"/>
          <w:szCs w:val="24"/>
        </w:rPr>
        <w:t xml:space="preserve">), a joint initiative with Warwick University. </w:t>
      </w:r>
      <w:r w:rsidR="005E39F1" w:rsidRPr="007231DB">
        <w:rPr>
          <w:rFonts w:eastAsia="Times New Roman" w:cstheme="minorHAnsi"/>
          <w:bCs/>
          <w:sz w:val="24"/>
          <w:szCs w:val="24"/>
        </w:rPr>
        <w:t xml:space="preserve">The </w:t>
      </w:r>
      <w:r w:rsidR="00627628" w:rsidRPr="007231DB">
        <w:rPr>
          <w:rFonts w:eastAsia="Times New Roman" w:cstheme="minorHAnsi"/>
          <w:bCs/>
          <w:sz w:val="24"/>
          <w:szCs w:val="24"/>
        </w:rPr>
        <w:t>SSJC</w:t>
      </w:r>
      <w:r w:rsidR="005E39F1" w:rsidRPr="007231DB">
        <w:rPr>
          <w:rFonts w:eastAsia="Times New Roman" w:cstheme="minorHAnsi"/>
          <w:bCs/>
          <w:sz w:val="24"/>
          <w:szCs w:val="24"/>
        </w:rPr>
        <w:t xml:space="preserve"> </w:t>
      </w:r>
      <w:r w:rsidR="00627628" w:rsidRPr="007231DB">
        <w:rPr>
          <w:rFonts w:eastAsia="Times New Roman" w:cstheme="minorHAnsi"/>
          <w:bCs/>
          <w:sz w:val="24"/>
          <w:szCs w:val="24"/>
        </w:rPr>
        <w:t>is not a case-working clinic</w:t>
      </w:r>
      <w:r w:rsidR="00EA5156" w:rsidRPr="007231DB">
        <w:rPr>
          <w:rFonts w:eastAsia="Times New Roman" w:cstheme="minorHAnsi"/>
          <w:bCs/>
          <w:sz w:val="24"/>
          <w:szCs w:val="24"/>
        </w:rPr>
        <w:t>, but</w:t>
      </w:r>
      <w:r w:rsidRPr="007231DB">
        <w:rPr>
          <w:rFonts w:eastAsia="Times New Roman" w:cstheme="minorHAnsi"/>
          <w:bCs/>
          <w:sz w:val="24"/>
          <w:szCs w:val="24"/>
        </w:rPr>
        <w:t xml:space="preserve"> </w:t>
      </w:r>
      <w:r w:rsidR="00985681" w:rsidRPr="007231DB">
        <w:rPr>
          <w:rFonts w:eastAsia="Times New Roman" w:cstheme="minorHAnsi"/>
          <w:bCs/>
          <w:sz w:val="24"/>
          <w:szCs w:val="24"/>
        </w:rPr>
        <w:t>uses rights-based</w:t>
      </w:r>
      <w:r w:rsidR="004B00F3" w:rsidRPr="007231DB">
        <w:rPr>
          <w:rFonts w:eastAsia="Times New Roman" w:cstheme="minorHAnsi"/>
          <w:bCs/>
          <w:sz w:val="24"/>
          <w:szCs w:val="24"/>
        </w:rPr>
        <w:t>,</w:t>
      </w:r>
      <w:r w:rsidR="00985681" w:rsidRPr="007231DB">
        <w:rPr>
          <w:rFonts w:eastAsia="Times New Roman" w:cstheme="minorHAnsi"/>
          <w:bCs/>
          <w:sz w:val="24"/>
          <w:szCs w:val="24"/>
        </w:rPr>
        <w:t xml:space="preserve"> creative approaches to tackle systemic</w:t>
      </w:r>
      <w:r w:rsidRPr="007231DB">
        <w:rPr>
          <w:rFonts w:eastAsia="Times New Roman" w:cstheme="minorHAnsi"/>
          <w:bCs/>
          <w:sz w:val="24"/>
          <w:szCs w:val="24"/>
        </w:rPr>
        <w:t xml:space="preserve"> issues </w:t>
      </w:r>
      <w:r w:rsidR="00985681" w:rsidRPr="007231DB">
        <w:rPr>
          <w:rFonts w:eastAsia="Times New Roman" w:cstheme="minorHAnsi"/>
          <w:bCs/>
          <w:sz w:val="24"/>
          <w:szCs w:val="24"/>
        </w:rPr>
        <w:t xml:space="preserve">in the social justice field which are </w:t>
      </w:r>
      <w:r w:rsidRPr="007231DB">
        <w:rPr>
          <w:rFonts w:eastAsia="Times New Roman" w:cstheme="minorHAnsi"/>
          <w:bCs/>
          <w:sz w:val="24"/>
          <w:szCs w:val="24"/>
        </w:rPr>
        <w:t xml:space="preserve">impacting on our local </w:t>
      </w:r>
      <w:r w:rsidR="00EA5156" w:rsidRPr="007231DB">
        <w:rPr>
          <w:rFonts w:eastAsia="Times New Roman" w:cstheme="minorHAnsi"/>
          <w:bCs/>
          <w:sz w:val="24"/>
          <w:szCs w:val="24"/>
        </w:rPr>
        <w:t>communities</w:t>
      </w:r>
      <w:r w:rsidR="004B00F3" w:rsidRPr="007231DB">
        <w:rPr>
          <w:rFonts w:eastAsia="Times New Roman" w:cstheme="minorHAnsi"/>
          <w:bCs/>
          <w:sz w:val="24"/>
          <w:szCs w:val="24"/>
        </w:rPr>
        <w:t xml:space="preserve">.  </w:t>
      </w:r>
      <w:r w:rsidR="00EA5156" w:rsidRPr="007231DB">
        <w:rPr>
          <w:rFonts w:eastAsia="Times New Roman" w:cstheme="minorHAnsi"/>
          <w:bCs/>
          <w:sz w:val="24"/>
          <w:szCs w:val="24"/>
        </w:rPr>
        <w:t xml:space="preserve">Law students </w:t>
      </w:r>
      <w:r w:rsidR="00A35309" w:rsidRPr="007231DB">
        <w:rPr>
          <w:rFonts w:eastAsia="Times New Roman" w:cstheme="minorHAnsi"/>
          <w:bCs/>
          <w:sz w:val="24"/>
          <w:szCs w:val="24"/>
        </w:rPr>
        <w:t>apply for</w:t>
      </w:r>
      <w:r w:rsidR="00FD526A" w:rsidRPr="007231DB">
        <w:rPr>
          <w:rFonts w:eastAsia="Times New Roman" w:cstheme="minorHAnsi"/>
          <w:bCs/>
          <w:sz w:val="24"/>
          <w:szCs w:val="24"/>
        </w:rPr>
        <w:t xml:space="preserve"> the opportunity to participate. </w:t>
      </w:r>
      <w:r w:rsidR="00EA5156" w:rsidRPr="007231DB">
        <w:rPr>
          <w:rFonts w:eastAsia="Times New Roman" w:cstheme="minorHAnsi"/>
          <w:bCs/>
          <w:sz w:val="24"/>
          <w:szCs w:val="24"/>
        </w:rPr>
        <w:t xml:space="preserve"> </w:t>
      </w:r>
      <w:r w:rsidR="00FD526A" w:rsidRPr="007231DB">
        <w:rPr>
          <w:rFonts w:eastAsia="Times New Roman" w:cstheme="minorHAnsi"/>
          <w:bCs/>
          <w:sz w:val="24"/>
          <w:szCs w:val="24"/>
        </w:rPr>
        <w:t xml:space="preserve">More information </w:t>
      </w:r>
      <w:r w:rsidR="00E14C84" w:rsidRPr="007231DB">
        <w:rPr>
          <w:rFonts w:eastAsia="Times New Roman" w:cstheme="minorHAnsi"/>
          <w:bCs/>
          <w:sz w:val="24"/>
          <w:szCs w:val="24"/>
        </w:rPr>
        <w:t xml:space="preserve">on past and current work can </w:t>
      </w:r>
      <w:r w:rsidR="00FD526A" w:rsidRPr="007231DB">
        <w:rPr>
          <w:rFonts w:eastAsia="Times New Roman" w:cstheme="minorHAnsi"/>
          <w:bCs/>
          <w:sz w:val="24"/>
          <w:szCs w:val="24"/>
        </w:rPr>
        <w:t xml:space="preserve">be found at </w:t>
      </w:r>
      <w:r w:rsidR="00EA5156" w:rsidRPr="007231DB">
        <w:rPr>
          <w:rFonts w:eastAsia="Times New Roman" w:cstheme="minorHAnsi"/>
          <w:bCs/>
          <w:sz w:val="24"/>
          <w:szCs w:val="24"/>
        </w:rPr>
        <w:t xml:space="preserve"> </w:t>
      </w:r>
      <w:hyperlink r:id="rId8" w:history="1">
        <w:r w:rsidR="00FD526A" w:rsidRPr="007231DB">
          <w:rPr>
            <w:rFonts w:cstheme="minorHAnsi"/>
            <w:color w:val="0000FF"/>
            <w:sz w:val="24"/>
            <w:szCs w:val="24"/>
            <w:u w:val="single"/>
          </w:rPr>
          <w:t>Strategic Public Law Clinic (warwick.ac.uk)</w:t>
        </w:r>
      </w:hyperlink>
      <w:r w:rsidR="00627628" w:rsidRPr="007231DB">
        <w:rPr>
          <w:rFonts w:eastAsia="Times New Roman" w:cstheme="minorHAnsi"/>
          <w:bCs/>
          <w:sz w:val="24"/>
          <w:szCs w:val="24"/>
        </w:rPr>
        <w:t xml:space="preserve">. </w:t>
      </w:r>
      <w:r w:rsidR="005E39F1" w:rsidRPr="007231DB">
        <w:rPr>
          <w:rFonts w:eastAsia="Times New Roman" w:cstheme="minorHAnsi"/>
          <w:bCs/>
          <w:sz w:val="24"/>
          <w:szCs w:val="24"/>
        </w:rPr>
        <w:t xml:space="preserve"> The Clinic has been known as the Strategic Public Law Clinic since its inception in 2019</w:t>
      </w:r>
      <w:r w:rsidRPr="007231DB">
        <w:rPr>
          <w:rFonts w:eastAsia="Times New Roman" w:cstheme="minorHAnsi"/>
          <w:bCs/>
          <w:sz w:val="24"/>
          <w:szCs w:val="24"/>
        </w:rPr>
        <w:t>,</w:t>
      </w:r>
      <w:r w:rsidR="005E39F1" w:rsidRPr="007231DB">
        <w:rPr>
          <w:rFonts w:eastAsia="Times New Roman" w:cstheme="minorHAnsi"/>
          <w:bCs/>
          <w:sz w:val="24"/>
          <w:szCs w:val="24"/>
        </w:rPr>
        <w:t xml:space="preserve"> but a name change is under consideration to better </w:t>
      </w:r>
      <w:r w:rsidR="001C0D22" w:rsidRPr="007231DB">
        <w:rPr>
          <w:rFonts w:eastAsia="Times New Roman" w:cstheme="minorHAnsi"/>
          <w:bCs/>
          <w:sz w:val="24"/>
          <w:szCs w:val="24"/>
        </w:rPr>
        <w:t>reflect and</w:t>
      </w:r>
      <w:r w:rsidR="005E39F1" w:rsidRPr="007231DB">
        <w:rPr>
          <w:rFonts w:eastAsia="Times New Roman" w:cstheme="minorHAnsi"/>
          <w:bCs/>
          <w:sz w:val="24"/>
          <w:szCs w:val="24"/>
        </w:rPr>
        <w:t xml:space="preserve"> communicate the issues addressed by the Clinic.  </w:t>
      </w:r>
    </w:p>
    <w:p w14:paraId="635DF67C" w14:textId="10650ED0" w:rsidR="00957EF2" w:rsidRPr="007231DB" w:rsidRDefault="00957EF2" w:rsidP="007231DB">
      <w:pPr>
        <w:pStyle w:val="BodyText"/>
        <w:jc w:val="both"/>
        <w:rPr>
          <w:rFonts w:asciiTheme="minorHAnsi" w:hAnsiTheme="minorHAnsi" w:cstheme="minorHAnsi"/>
        </w:rPr>
      </w:pPr>
      <w:r w:rsidRPr="007231DB">
        <w:rPr>
          <w:rFonts w:asciiTheme="minorHAnsi" w:hAnsiTheme="minorHAnsi" w:cstheme="minorHAnsi"/>
        </w:rPr>
        <w:t xml:space="preserve">As well as being committed to the vision and values of the Law Centre, we are looking for someone with experience </w:t>
      </w:r>
      <w:r w:rsidR="00627628" w:rsidRPr="007231DB">
        <w:rPr>
          <w:rFonts w:asciiTheme="minorHAnsi" w:hAnsiTheme="minorHAnsi" w:cstheme="minorHAnsi"/>
        </w:rPr>
        <w:t xml:space="preserve">of </w:t>
      </w:r>
      <w:r w:rsidR="002D1090" w:rsidRPr="007231DB">
        <w:rPr>
          <w:rFonts w:asciiTheme="minorHAnsi" w:hAnsiTheme="minorHAnsi" w:cstheme="minorHAnsi"/>
        </w:rPr>
        <w:t>legal work</w:t>
      </w:r>
      <w:r w:rsidRPr="007231DB">
        <w:rPr>
          <w:rFonts w:asciiTheme="minorHAnsi" w:hAnsiTheme="minorHAnsi" w:cstheme="minorHAnsi"/>
        </w:rPr>
        <w:t xml:space="preserve"> in the social justice sector</w:t>
      </w:r>
      <w:r w:rsidR="00E36B98">
        <w:rPr>
          <w:rFonts w:asciiTheme="minorHAnsi" w:hAnsiTheme="minorHAnsi" w:cstheme="minorHAnsi"/>
        </w:rPr>
        <w:t xml:space="preserve">, </w:t>
      </w:r>
      <w:r w:rsidR="00E60066" w:rsidRPr="007231DB">
        <w:rPr>
          <w:rFonts w:asciiTheme="minorHAnsi" w:hAnsiTheme="minorHAnsi" w:cstheme="minorHAnsi"/>
        </w:rPr>
        <w:t>i</w:t>
      </w:r>
      <w:r w:rsidRPr="007231DB">
        <w:rPr>
          <w:rFonts w:asciiTheme="minorHAnsi" w:hAnsiTheme="minorHAnsi" w:cstheme="minorHAnsi"/>
        </w:rPr>
        <w:t xml:space="preserve">dentifying systemic issues </w:t>
      </w:r>
      <w:r w:rsidR="005E1149" w:rsidRPr="007231DB">
        <w:rPr>
          <w:rFonts w:asciiTheme="minorHAnsi" w:hAnsiTheme="minorHAnsi" w:cstheme="minorHAnsi"/>
        </w:rPr>
        <w:t xml:space="preserve">nationally </w:t>
      </w:r>
      <w:r w:rsidRPr="007231DB">
        <w:rPr>
          <w:rFonts w:asciiTheme="minorHAnsi" w:hAnsiTheme="minorHAnsi" w:cstheme="minorHAnsi"/>
        </w:rPr>
        <w:t>and/or locally</w:t>
      </w:r>
      <w:r w:rsidR="005E1149" w:rsidRPr="007231DB">
        <w:rPr>
          <w:rFonts w:asciiTheme="minorHAnsi" w:hAnsiTheme="minorHAnsi" w:cstheme="minorHAnsi"/>
        </w:rPr>
        <w:t xml:space="preserve">, and the ability to develop creative </w:t>
      </w:r>
      <w:r w:rsidR="00627628" w:rsidRPr="007231DB">
        <w:rPr>
          <w:rFonts w:asciiTheme="minorHAnsi" w:hAnsiTheme="minorHAnsi" w:cstheme="minorHAnsi"/>
        </w:rPr>
        <w:t>ways of</w:t>
      </w:r>
      <w:r w:rsidR="005E1149" w:rsidRPr="007231DB">
        <w:rPr>
          <w:rFonts w:asciiTheme="minorHAnsi" w:hAnsiTheme="minorHAnsi" w:cstheme="minorHAnsi"/>
        </w:rPr>
        <w:t xml:space="preserve"> contributing </w:t>
      </w:r>
      <w:r w:rsidR="00D604A2" w:rsidRPr="007231DB">
        <w:rPr>
          <w:rFonts w:asciiTheme="minorHAnsi" w:hAnsiTheme="minorHAnsi" w:cstheme="minorHAnsi"/>
        </w:rPr>
        <w:t>to meaningful</w:t>
      </w:r>
      <w:r w:rsidR="005E1149" w:rsidRPr="007231DB">
        <w:rPr>
          <w:rFonts w:asciiTheme="minorHAnsi" w:hAnsiTheme="minorHAnsi" w:cstheme="minorHAnsi"/>
        </w:rPr>
        <w:t xml:space="preserve"> change using a rights-based approach. </w:t>
      </w:r>
      <w:r w:rsidRPr="007231DB">
        <w:rPr>
          <w:rFonts w:asciiTheme="minorHAnsi" w:hAnsiTheme="minorHAnsi" w:cstheme="minorHAnsi"/>
        </w:rPr>
        <w:t xml:space="preserve">   </w:t>
      </w:r>
    </w:p>
    <w:p w14:paraId="5C39FFB5" w14:textId="0FF6023B" w:rsidR="00957EF2" w:rsidRPr="007231DB" w:rsidRDefault="005E1149" w:rsidP="007231DB">
      <w:pPr>
        <w:shd w:val="clear" w:color="auto" w:fill="FFFFFF" w:themeFill="background1"/>
        <w:spacing w:after="12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7231D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O</w:t>
      </w:r>
      <w:r w:rsidR="00957EF2" w:rsidRPr="007231D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ur people are at the heart of what we do.  That’s why we are committed to promoting a supportive, inclusive and flexible working environment</w:t>
      </w:r>
      <w:r w:rsidR="00E36B9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</w:t>
      </w:r>
      <w:r w:rsidR="00957EF2" w:rsidRPr="007231DB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in which all staff are provided with opportunities for training and development and staff are included in the development of organisational strategy. We operate policies that support a healthy and inclusive work-life balance, including 37-hour working week, flexible working hours, 28 days holiday (rising by 1 day per year of service to 35 days after 5 years of service) plus 8 statutory days, pension scheme membership and access to an employee assistance programme.  </w:t>
      </w:r>
    </w:p>
    <w:p w14:paraId="25F194FF" w14:textId="77777777" w:rsidR="005E1149" w:rsidRPr="007231DB" w:rsidRDefault="005E1149" w:rsidP="007231DB">
      <w:pPr>
        <w:shd w:val="clear" w:color="auto" w:fill="FFFFFF" w:themeFill="background1"/>
        <w:spacing w:after="12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4249AB6D" w14:textId="17E4BF4A" w:rsidR="007231DB" w:rsidRDefault="007231DB" w:rsidP="007231DB">
      <w:pPr>
        <w:jc w:val="both"/>
        <w:rPr>
          <w:rFonts w:cstheme="minorHAnsi"/>
          <w:b/>
          <w:bCs/>
          <w:sz w:val="24"/>
          <w:szCs w:val="24"/>
        </w:rPr>
      </w:pPr>
      <w:r w:rsidRPr="00984176">
        <w:rPr>
          <w:rFonts w:cstheme="minorHAnsi"/>
          <w:b/>
          <w:bCs/>
          <w:sz w:val="24"/>
          <w:szCs w:val="24"/>
        </w:rPr>
        <w:t xml:space="preserve">Closing date – </w:t>
      </w:r>
      <w:r>
        <w:rPr>
          <w:rFonts w:cstheme="minorHAnsi"/>
          <w:b/>
          <w:bCs/>
          <w:sz w:val="24"/>
          <w:szCs w:val="24"/>
        </w:rPr>
        <w:t>2</w:t>
      </w:r>
      <w:r w:rsidR="007C77C2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 xml:space="preserve"> June 2022</w:t>
      </w:r>
      <w:r w:rsidR="007C77C2">
        <w:rPr>
          <w:rFonts w:cstheme="minorHAnsi"/>
          <w:b/>
          <w:bCs/>
          <w:sz w:val="24"/>
          <w:szCs w:val="24"/>
        </w:rPr>
        <w:t xml:space="preserve"> – 10am</w:t>
      </w:r>
    </w:p>
    <w:p w14:paraId="1F423D48" w14:textId="4BB92EE8" w:rsidR="007231DB" w:rsidRPr="00984176" w:rsidRDefault="007231DB" w:rsidP="007231DB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Interviews – </w:t>
      </w:r>
      <w:r w:rsidR="007C77C2">
        <w:rPr>
          <w:rFonts w:cstheme="minorHAnsi"/>
          <w:b/>
          <w:bCs/>
          <w:sz w:val="24"/>
          <w:szCs w:val="24"/>
        </w:rPr>
        <w:t>4 July 2022</w:t>
      </w:r>
    </w:p>
    <w:p w14:paraId="07BE1388" w14:textId="39844056" w:rsidR="0A1EA6D2" w:rsidRDefault="0A1EA6D2" w:rsidP="0A1EA6D2">
      <w:pPr>
        <w:rPr>
          <w:rFonts w:ascii="Arial" w:hAnsi="Arial" w:cs="Arial"/>
          <w:b/>
          <w:bCs/>
        </w:rPr>
      </w:pPr>
    </w:p>
    <w:sectPr w:rsidR="0A1EA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FDAD1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3AF59F8"/>
    <w:multiLevelType w:val="multilevel"/>
    <w:tmpl w:val="AAEC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AF1400"/>
    <w:multiLevelType w:val="hybridMultilevel"/>
    <w:tmpl w:val="D3A88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7B0A"/>
    <w:multiLevelType w:val="hybridMultilevel"/>
    <w:tmpl w:val="FF32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27526"/>
    <w:multiLevelType w:val="multilevel"/>
    <w:tmpl w:val="2B3C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3F7478"/>
    <w:multiLevelType w:val="hybridMultilevel"/>
    <w:tmpl w:val="C4DA7A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43187"/>
    <w:multiLevelType w:val="hybridMultilevel"/>
    <w:tmpl w:val="64D6E26E"/>
    <w:lvl w:ilvl="0" w:tplc="149606E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CF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FC8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02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E4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902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E4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EC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162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949BE"/>
    <w:multiLevelType w:val="hybridMultilevel"/>
    <w:tmpl w:val="91AABDCA"/>
    <w:lvl w:ilvl="0" w:tplc="A41A0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C5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629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25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82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02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AC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E9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66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E2BD4"/>
    <w:multiLevelType w:val="hybridMultilevel"/>
    <w:tmpl w:val="3E300800"/>
    <w:lvl w:ilvl="0" w:tplc="A64897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504558">
    <w:abstractNumId w:val="6"/>
  </w:num>
  <w:num w:numId="2" w16cid:durableId="1255866610">
    <w:abstractNumId w:val="7"/>
  </w:num>
  <w:num w:numId="3" w16cid:durableId="2091459449">
    <w:abstractNumId w:val="8"/>
  </w:num>
  <w:num w:numId="4" w16cid:durableId="1616477791">
    <w:abstractNumId w:val="0"/>
  </w:num>
  <w:num w:numId="5" w16cid:durableId="135415712">
    <w:abstractNumId w:val="4"/>
  </w:num>
  <w:num w:numId="6" w16cid:durableId="2040082167">
    <w:abstractNumId w:val="1"/>
  </w:num>
  <w:num w:numId="7" w16cid:durableId="2041514674">
    <w:abstractNumId w:val="3"/>
  </w:num>
  <w:num w:numId="8" w16cid:durableId="1252350785">
    <w:abstractNumId w:val="5"/>
  </w:num>
  <w:num w:numId="9" w16cid:durableId="554975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7E"/>
    <w:rsid w:val="000478E5"/>
    <w:rsid w:val="00070282"/>
    <w:rsid w:val="0007551C"/>
    <w:rsid w:val="00094765"/>
    <w:rsid w:val="000B1932"/>
    <w:rsid w:val="000C248A"/>
    <w:rsid w:val="000E12BC"/>
    <w:rsid w:val="000E5FA2"/>
    <w:rsid w:val="00107CE5"/>
    <w:rsid w:val="00126C91"/>
    <w:rsid w:val="0012733C"/>
    <w:rsid w:val="001529CD"/>
    <w:rsid w:val="00171739"/>
    <w:rsid w:val="001826D3"/>
    <w:rsid w:val="001829A1"/>
    <w:rsid w:val="001C0D22"/>
    <w:rsid w:val="001E2FCA"/>
    <w:rsid w:val="001F17DC"/>
    <w:rsid w:val="00204BFB"/>
    <w:rsid w:val="00214BC5"/>
    <w:rsid w:val="00244915"/>
    <w:rsid w:val="002709B5"/>
    <w:rsid w:val="00270F96"/>
    <w:rsid w:val="00285E3B"/>
    <w:rsid w:val="00290D9F"/>
    <w:rsid w:val="00293758"/>
    <w:rsid w:val="002A6BB1"/>
    <w:rsid w:val="002B7E4E"/>
    <w:rsid w:val="002C1996"/>
    <w:rsid w:val="002D1090"/>
    <w:rsid w:val="002D36FF"/>
    <w:rsid w:val="002D6E3E"/>
    <w:rsid w:val="003327D9"/>
    <w:rsid w:val="00352A49"/>
    <w:rsid w:val="00352DBD"/>
    <w:rsid w:val="00372BB2"/>
    <w:rsid w:val="00384EF5"/>
    <w:rsid w:val="003F2090"/>
    <w:rsid w:val="0044126E"/>
    <w:rsid w:val="004518B8"/>
    <w:rsid w:val="0048296E"/>
    <w:rsid w:val="004B00F3"/>
    <w:rsid w:val="004B6992"/>
    <w:rsid w:val="004E0175"/>
    <w:rsid w:val="004E67CB"/>
    <w:rsid w:val="004E7D90"/>
    <w:rsid w:val="0052553A"/>
    <w:rsid w:val="005264FE"/>
    <w:rsid w:val="005867C7"/>
    <w:rsid w:val="005A0A63"/>
    <w:rsid w:val="005B7A20"/>
    <w:rsid w:val="005E0529"/>
    <w:rsid w:val="005E1149"/>
    <w:rsid w:val="005E39F1"/>
    <w:rsid w:val="005F0A4A"/>
    <w:rsid w:val="005F503D"/>
    <w:rsid w:val="0060735A"/>
    <w:rsid w:val="006124DF"/>
    <w:rsid w:val="00627628"/>
    <w:rsid w:val="0065089A"/>
    <w:rsid w:val="006A6D81"/>
    <w:rsid w:val="006B477A"/>
    <w:rsid w:val="006D6140"/>
    <w:rsid w:val="00713946"/>
    <w:rsid w:val="007231DB"/>
    <w:rsid w:val="007317EF"/>
    <w:rsid w:val="007346DE"/>
    <w:rsid w:val="007459D2"/>
    <w:rsid w:val="00777510"/>
    <w:rsid w:val="00794F79"/>
    <w:rsid w:val="007A283D"/>
    <w:rsid w:val="007A2D3B"/>
    <w:rsid w:val="007C77C2"/>
    <w:rsid w:val="007D33BD"/>
    <w:rsid w:val="007E25DE"/>
    <w:rsid w:val="007E515A"/>
    <w:rsid w:val="00841E00"/>
    <w:rsid w:val="008624E4"/>
    <w:rsid w:val="00870108"/>
    <w:rsid w:val="00893F00"/>
    <w:rsid w:val="0089494D"/>
    <w:rsid w:val="008B30AB"/>
    <w:rsid w:val="00917AF4"/>
    <w:rsid w:val="00937945"/>
    <w:rsid w:val="00957EF2"/>
    <w:rsid w:val="0097647A"/>
    <w:rsid w:val="00985681"/>
    <w:rsid w:val="009C076D"/>
    <w:rsid w:val="009D168E"/>
    <w:rsid w:val="00A16661"/>
    <w:rsid w:val="00A23B8E"/>
    <w:rsid w:val="00A2638A"/>
    <w:rsid w:val="00A35309"/>
    <w:rsid w:val="00A60DA2"/>
    <w:rsid w:val="00A71C5E"/>
    <w:rsid w:val="00A75208"/>
    <w:rsid w:val="00A75FD3"/>
    <w:rsid w:val="00A8510E"/>
    <w:rsid w:val="00A949D3"/>
    <w:rsid w:val="00AA3DE1"/>
    <w:rsid w:val="00AC53E4"/>
    <w:rsid w:val="00B84708"/>
    <w:rsid w:val="00B95CDC"/>
    <w:rsid w:val="00B961C5"/>
    <w:rsid w:val="00BB4F6E"/>
    <w:rsid w:val="00BD3D87"/>
    <w:rsid w:val="00BE1106"/>
    <w:rsid w:val="00C2723A"/>
    <w:rsid w:val="00C33B0C"/>
    <w:rsid w:val="00C83193"/>
    <w:rsid w:val="00CB233D"/>
    <w:rsid w:val="00CB4B7E"/>
    <w:rsid w:val="00CD3FAC"/>
    <w:rsid w:val="00CD6F89"/>
    <w:rsid w:val="00CE2117"/>
    <w:rsid w:val="00CF6F1D"/>
    <w:rsid w:val="00D11F89"/>
    <w:rsid w:val="00D17AC3"/>
    <w:rsid w:val="00D24D99"/>
    <w:rsid w:val="00D31118"/>
    <w:rsid w:val="00D463B4"/>
    <w:rsid w:val="00D60289"/>
    <w:rsid w:val="00D604A2"/>
    <w:rsid w:val="00DA6E88"/>
    <w:rsid w:val="00DD0F1E"/>
    <w:rsid w:val="00DD3A0F"/>
    <w:rsid w:val="00DE2AD7"/>
    <w:rsid w:val="00DE5469"/>
    <w:rsid w:val="00E04863"/>
    <w:rsid w:val="00E14C84"/>
    <w:rsid w:val="00E36B98"/>
    <w:rsid w:val="00E44915"/>
    <w:rsid w:val="00E47EA3"/>
    <w:rsid w:val="00E57516"/>
    <w:rsid w:val="00E60066"/>
    <w:rsid w:val="00E62A1F"/>
    <w:rsid w:val="00EA2036"/>
    <w:rsid w:val="00EA5156"/>
    <w:rsid w:val="00EC09B8"/>
    <w:rsid w:val="00EF5C6B"/>
    <w:rsid w:val="00F303B8"/>
    <w:rsid w:val="00F374AD"/>
    <w:rsid w:val="00F46C62"/>
    <w:rsid w:val="00F561BA"/>
    <w:rsid w:val="00F61AB5"/>
    <w:rsid w:val="00F972DB"/>
    <w:rsid w:val="00FD526A"/>
    <w:rsid w:val="00FE2D03"/>
    <w:rsid w:val="0602B887"/>
    <w:rsid w:val="08F1D58A"/>
    <w:rsid w:val="0A1EA6D2"/>
    <w:rsid w:val="1B978CA8"/>
    <w:rsid w:val="42380DEE"/>
    <w:rsid w:val="4740985B"/>
    <w:rsid w:val="48A74F72"/>
    <w:rsid w:val="4F1690F6"/>
    <w:rsid w:val="50B26157"/>
    <w:rsid w:val="5176C8E8"/>
    <w:rsid w:val="564A3A0B"/>
    <w:rsid w:val="5BFD0184"/>
    <w:rsid w:val="667690DA"/>
    <w:rsid w:val="68041BBC"/>
    <w:rsid w:val="6E76A921"/>
    <w:rsid w:val="7804630A"/>
    <w:rsid w:val="79CC42EC"/>
    <w:rsid w:val="7CEABB51"/>
    <w:rsid w:val="7E868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E2CF"/>
  <w15:chartTrackingRefBased/>
  <w15:docId w15:val="{B76B5843-1E1B-48BE-BD9C-52B7F951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3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3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D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3D8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1E2F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E2FCA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12733C"/>
    <w:pPr>
      <w:tabs>
        <w:tab w:val="num" w:pos="643"/>
      </w:tabs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CF6F1D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24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4D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076D"/>
    <w:rPr>
      <w:b/>
      <w:bCs/>
    </w:rPr>
  </w:style>
  <w:style w:type="paragraph" w:styleId="ListParagraph">
    <w:name w:val="List Paragraph"/>
    <w:basedOn w:val="Normal"/>
    <w:uiPriority w:val="34"/>
    <w:qFormat/>
    <w:rsid w:val="009C076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F20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wick.ac.uk/fac/soc/law/aboutus/linc/strategic-public-law-clinic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09460-ac37-4816-8a36-7febccd2aed8" xsi:nil="true"/>
    <lcf76f155ced4ddcb4097134ff3c332f xmlns="20486956-a8c1-4c79-9046-4a984f3a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0C6A2AEBE9F4BAF73D63749E752A1" ma:contentTypeVersion="18" ma:contentTypeDescription="Create a new document." ma:contentTypeScope="" ma:versionID="349dbe765371b2b21ee5623e40888b2d">
  <xsd:schema xmlns:xsd="http://www.w3.org/2001/XMLSchema" xmlns:xs="http://www.w3.org/2001/XMLSchema" xmlns:p="http://schemas.microsoft.com/office/2006/metadata/properties" xmlns:ns2="20486956-a8c1-4c79-9046-4a984f3ad534" xmlns:ns3="d5e09460-ac37-4816-8a36-7febccd2aed8" targetNamespace="http://schemas.microsoft.com/office/2006/metadata/properties" ma:root="true" ma:fieldsID="6f8049126c6b5d4369c901e81c656111" ns2:_="" ns3:_="">
    <xsd:import namespace="20486956-a8c1-4c79-9046-4a984f3ad534"/>
    <xsd:import namespace="d5e09460-ac37-4816-8a36-7febccd2ae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6956-a8c1-4c79-9046-4a984f3a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c90936-07d1-433d-ba72-590a5a375b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09460-ac37-4816-8a36-7febccd2ae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b08c69-a5a6-4a23-b8f7-3d4812473804}" ma:internalName="TaxCatchAll" ma:showField="CatchAllData" ma:web="d5e09460-ac37-4816-8a36-7febccd2ae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D781D-BBD5-4265-A4E0-CB3C9DFE2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8B471-B65F-4D44-A756-CE3F4F9124E8}">
  <ds:schemaRefs>
    <ds:schemaRef ds:uri="http://schemas.microsoft.com/office/2006/metadata/properties"/>
    <ds:schemaRef ds:uri="http://schemas.microsoft.com/office/infopath/2007/PartnerControls"/>
    <ds:schemaRef ds:uri="d5e09460-ac37-4816-8a36-7febccd2aed8"/>
    <ds:schemaRef ds:uri="20486956-a8c1-4c79-9046-4a984f3ad534"/>
  </ds:schemaRefs>
</ds:datastoreItem>
</file>

<file path=customXml/itemProps3.xml><?xml version="1.0" encoding="utf-8"?>
<ds:datastoreItem xmlns:ds="http://schemas.openxmlformats.org/officeDocument/2006/customXml" ds:itemID="{5F54325B-6DD5-4537-874C-CA93DE5AA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86956-a8c1-4c79-9046-4a984f3ad534"/>
    <ds:schemaRef ds:uri="d5e09460-ac37-4816-8a36-7febccd2a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Stern</dc:creator>
  <cp:keywords/>
  <dc:description/>
  <cp:lastModifiedBy>Ciaran Leeman (CELC)</cp:lastModifiedBy>
  <cp:revision>10</cp:revision>
  <dcterms:created xsi:type="dcterms:W3CDTF">2022-06-01T10:12:00Z</dcterms:created>
  <dcterms:modified xsi:type="dcterms:W3CDTF">2022-06-07T12:24:00Z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0x010100E910C6A2AEBE9F4BAF73D63749E752A1</vt:lpwstr>
  </property>
  <property fmtid="{D5CDD505-2E9C-101B-9397-08002B2CF9AE}" pid="3" name="MediaServiceImageTags">
    <vt:lpwstr/>
  </property>
</Properties>
</file>