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4964" w14:textId="1A4BD787" w:rsidR="001D739B" w:rsidRPr="003F6B21" w:rsidRDefault="00EA5EEC" w:rsidP="00C41B95">
      <w:pPr>
        <w:spacing w:after="0"/>
        <w:rPr>
          <w:rFonts w:asciiTheme="minorHAnsi" w:hAnsiTheme="minorHAnsi" w:cstheme="minorHAnsi"/>
          <w:b/>
          <w:bCs/>
        </w:rPr>
      </w:pPr>
      <w:r w:rsidRPr="003F6B21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E6F42EC" wp14:editId="71AD8B74">
            <wp:extent cx="2962910" cy="5607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84F85" w14:textId="77777777" w:rsidR="00C41B95" w:rsidRDefault="00C41B95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4376D67B" w14:textId="5DD0BCA6" w:rsidR="008F717A" w:rsidRPr="00C41B95" w:rsidRDefault="00C41B95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Greenwich Housing rights </w:t>
      </w:r>
      <w:r w:rsidR="008F717A" w:rsidRPr="00C41B95">
        <w:rPr>
          <w:rFonts w:asciiTheme="minorHAnsi" w:hAnsiTheme="minorHAnsi" w:cstheme="minorHAnsi"/>
          <w:b/>
          <w:bCs/>
          <w:sz w:val="28"/>
          <w:szCs w:val="28"/>
        </w:rPr>
        <w:t xml:space="preserve">is looking for a Crisis Navigator </w:t>
      </w:r>
      <w:r w:rsidR="00A858C8">
        <w:rPr>
          <w:rFonts w:asciiTheme="minorHAnsi" w:hAnsiTheme="minorHAnsi" w:cstheme="minorHAnsi"/>
          <w:b/>
          <w:bCs/>
          <w:sz w:val="28"/>
          <w:szCs w:val="28"/>
        </w:rPr>
        <w:t>(Paralegal)</w:t>
      </w:r>
    </w:p>
    <w:p w14:paraId="410EF5BD" w14:textId="77777777" w:rsidR="008F717A" w:rsidRPr="00C41B95" w:rsidRDefault="008F717A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0CEF295" w14:textId="625C21F0" w:rsidR="008F717A" w:rsidRDefault="008F717A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C41B95">
        <w:rPr>
          <w:rFonts w:asciiTheme="minorHAnsi" w:hAnsiTheme="minorHAnsi" w:cstheme="minorHAnsi"/>
          <w:b/>
          <w:bCs/>
          <w:sz w:val="28"/>
          <w:szCs w:val="28"/>
        </w:rPr>
        <w:t xml:space="preserve">Salary: </w:t>
      </w:r>
      <w:r w:rsidR="00C41B95">
        <w:rPr>
          <w:rFonts w:asciiTheme="minorHAnsi" w:hAnsiTheme="minorHAnsi" w:cstheme="minorHAnsi"/>
          <w:b/>
          <w:bCs/>
          <w:sz w:val="28"/>
          <w:szCs w:val="28"/>
        </w:rPr>
        <w:t xml:space="preserve">up to £30,000 </w:t>
      </w:r>
      <w:r w:rsidR="00C75714">
        <w:rPr>
          <w:rFonts w:asciiTheme="minorHAnsi" w:hAnsiTheme="minorHAnsi" w:cstheme="minorHAnsi"/>
          <w:b/>
          <w:bCs/>
          <w:sz w:val="28"/>
          <w:szCs w:val="28"/>
        </w:rPr>
        <w:t xml:space="preserve">pro rata </w:t>
      </w:r>
      <w:r w:rsidR="00624B24">
        <w:rPr>
          <w:rFonts w:asciiTheme="minorHAnsi" w:hAnsiTheme="minorHAnsi" w:cstheme="minorHAnsi"/>
          <w:b/>
          <w:bCs/>
          <w:sz w:val="28"/>
          <w:szCs w:val="28"/>
        </w:rPr>
        <w:t xml:space="preserve">plus </w:t>
      </w:r>
      <w:r w:rsidR="00F81DCB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624B24">
        <w:rPr>
          <w:rFonts w:asciiTheme="minorHAnsi" w:hAnsiTheme="minorHAnsi" w:cstheme="minorHAnsi"/>
          <w:b/>
          <w:bCs/>
          <w:sz w:val="28"/>
          <w:szCs w:val="28"/>
        </w:rPr>
        <w:t>% pension contribution</w:t>
      </w:r>
    </w:p>
    <w:p w14:paraId="4D27D06D" w14:textId="77777777" w:rsidR="00C41B95" w:rsidRPr="00C41B95" w:rsidRDefault="00C41B95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AEF5169" w14:textId="356517BF" w:rsidR="008F717A" w:rsidRPr="00C41B95" w:rsidRDefault="008F717A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C41B95">
        <w:rPr>
          <w:rFonts w:asciiTheme="minorHAnsi" w:hAnsiTheme="minorHAnsi" w:cstheme="minorHAnsi"/>
          <w:b/>
          <w:bCs/>
          <w:sz w:val="28"/>
          <w:szCs w:val="28"/>
        </w:rPr>
        <w:t xml:space="preserve">Contract Term: </w:t>
      </w:r>
      <w:r w:rsidR="001442DB">
        <w:rPr>
          <w:rFonts w:asciiTheme="minorHAnsi" w:hAnsiTheme="minorHAnsi" w:cstheme="minorHAnsi"/>
          <w:b/>
          <w:bCs/>
          <w:sz w:val="28"/>
          <w:szCs w:val="28"/>
        </w:rPr>
        <w:t xml:space="preserve">21 </w:t>
      </w:r>
      <w:r w:rsidR="008F4DC7">
        <w:rPr>
          <w:rFonts w:asciiTheme="minorHAnsi" w:hAnsiTheme="minorHAnsi" w:cstheme="minorHAnsi"/>
          <w:b/>
          <w:bCs/>
          <w:sz w:val="28"/>
          <w:szCs w:val="28"/>
        </w:rPr>
        <w:t>-35 hours per week (tbc)</w:t>
      </w:r>
      <w:r w:rsidR="00C75714">
        <w:rPr>
          <w:rFonts w:asciiTheme="minorHAnsi" w:hAnsiTheme="minorHAnsi" w:cstheme="minorHAnsi"/>
          <w:b/>
          <w:bCs/>
          <w:sz w:val="28"/>
          <w:szCs w:val="28"/>
        </w:rPr>
        <w:t>. T</w:t>
      </w:r>
      <w:r w:rsidR="00801C4E">
        <w:rPr>
          <w:rFonts w:asciiTheme="minorHAnsi" w:hAnsiTheme="minorHAnsi" w:cstheme="minorHAnsi"/>
          <w:b/>
          <w:bCs/>
          <w:sz w:val="28"/>
          <w:szCs w:val="28"/>
        </w:rPr>
        <w:t>wo year fixed term contract</w:t>
      </w:r>
    </w:p>
    <w:p w14:paraId="3A12F516" w14:textId="77777777" w:rsidR="008F717A" w:rsidRPr="00C41B95" w:rsidRDefault="008F717A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4511736" w14:textId="77777777" w:rsidR="008F717A" w:rsidRPr="00C41B95" w:rsidRDefault="008F717A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C41B95">
        <w:rPr>
          <w:rFonts w:asciiTheme="minorHAnsi" w:hAnsiTheme="minorHAnsi" w:cstheme="minorHAnsi"/>
          <w:b/>
          <w:bCs/>
          <w:sz w:val="28"/>
          <w:szCs w:val="28"/>
        </w:rPr>
        <w:t>PURPOSE OF POST</w:t>
      </w:r>
    </w:p>
    <w:p w14:paraId="35F4360E" w14:textId="77777777" w:rsidR="008F717A" w:rsidRPr="00C41B95" w:rsidRDefault="008F717A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4CA7CD7" w14:textId="67213F34" w:rsidR="008F717A" w:rsidRPr="00C41B95" w:rsidRDefault="00657F65" w:rsidP="00C41B95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41B95">
        <w:rPr>
          <w:rFonts w:asciiTheme="minorHAnsi" w:hAnsiTheme="minorHAnsi" w:cstheme="minorHAnsi"/>
          <w:sz w:val="28"/>
          <w:szCs w:val="28"/>
        </w:rPr>
        <w:t xml:space="preserve">The </w:t>
      </w:r>
      <w:r>
        <w:rPr>
          <w:rFonts w:asciiTheme="minorHAnsi" w:hAnsiTheme="minorHAnsi" w:cstheme="minorHAnsi"/>
          <w:sz w:val="28"/>
          <w:szCs w:val="28"/>
        </w:rPr>
        <w:t>post is funded for two years by the Trust for London and is designed to help clients resolve crisis</w:t>
      </w:r>
      <w:r w:rsidR="00B25BE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so that they can keep their homes. </w:t>
      </w:r>
      <w:r w:rsidR="008F717A" w:rsidRPr="00C41B95">
        <w:rPr>
          <w:rFonts w:asciiTheme="minorHAnsi" w:hAnsiTheme="minorHAnsi" w:cstheme="minorHAnsi"/>
          <w:sz w:val="28"/>
          <w:szCs w:val="28"/>
        </w:rPr>
        <w:t xml:space="preserve">The purpose of this role is to </w:t>
      </w:r>
      <w:r w:rsidR="00FE1A67">
        <w:rPr>
          <w:rFonts w:asciiTheme="minorHAnsi" w:hAnsiTheme="minorHAnsi" w:cstheme="minorHAnsi"/>
          <w:sz w:val="28"/>
          <w:szCs w:val="28"/>
        </w:rPr>
        <w:t>provide</w:t>
      </w:r>
      <w:r w:rsidR="00B25BE8" w:rsidRPr="00B25BE8">
        <w:rPr>
          <w:rFonts w:asciiTheme="minorHAnsi" w:hAnsiTheme="minorHAnsi" w:cstheme="minorHAnsi"/>
          <w:sz w:val="28"/>
          <w:szCs w:val="28"/>
        </w:rPr>
        <w:t>, mainly welfare benefits</w:t>
      </w:r>
      <w:r w:rsidR="00B25BE8">
        <w:rPr>
          <w:rFonts w:asciiTheme="minorHAnsi" w:hAnsiTheme="minorHAnsi" w:cstheme="minorHAnsi"/>
          <w:sz w:val="28"/>
          <w:szCs w:val="28"/>
        </w:rPr>
        <w:t>,</w:t>
      </w:r>
      <w:r w:rsidR="00B25BE8" w:rsidRPr="00B25BE8">
        <w:rPr>
          <w:rFonts w:asciiTheme="minorHAnsi" w:hAnsiTheme="minorHAnsi" w:cstheme="minorHAnsi"/>
          <w:sz w:val="28"/>
          <w:szCs w:val="28"/>
        </w:rPr>
        <w:t xml:space="preserve"> debt</w:t>
      </w:r>
      <w:r w:rsidR="00B25BE8">
        <w:rPr>
          <w:rFonts w:asciiTheme="minorHAnsi" w:hAnsiTheme="minorHAnsi" w:cstheme="minorHAnsi"/>
          <w:sz w:val="28"/>
          <w:szCs w:val="28"/>
        </w:rPr>
        <w:t xml:space="preserve"> and housing </w:t>
      </w:r>
      <w:r w:rsidR="008F717A" w:rsidRPr="00C41B95">
        <w:rPr>
          <w:rFonts w:asciiTheme="minorHAnsi" w:hAnsiTheme="minorHAnsi" w:cstheme="minorHAnsi"/>
          <w:sz w:val="28"/>
          <w:szCs w:val="28"/>
        </w:rPr>
        <w:t xml:space="preserve">assistance and support to </w:t>
      </w:r>
      <w:r w:rsidR="000B6029">
        <w:rPr>
          <w:rFonts w:asciiTheme="minorHAnsi" w:hAnsiTheme="minorHAnsi" w:cstheme="minorHAnsi"/>
          <w:sz w:val="28"/>
          <w:szCs w:val="28"/>
        </w:rPr>
        <w:t xml:space="preserve">mitigate crisis </w:t>
      </w:r>
      <w:r w:rsidR="00FF40B3">
        <w:rPr>
          <w:rFonts w:asciiTheme="minorHAnsi" w:hAnsiTheme="minorHAnsi" w:cstheme="minorHAnsi"/>
          <w:sz w:val="28"/>
          <w:szCs w:val="28"/>
        </w:rPr>
        <w:t>(</w:t>
      </w:r>
      <w:r w:rsidR="005C1A9A">
        <w:rPr>
          <w:rFonts w:asciiTheme="minorHAnsi" w:hAnsiTheme="minorHAnsi" w:cstheme="minorHAnsi"/>
          <w:sz w:val="28"/>
          <w:szCs w:val="28"/>
        </w:rPr>
        <w:t>including increased cost of living and the effects of the pandemic)</w:t>
      </w:r>
      <w:r w:rsidR="00FB6E37">
        <w:rPr>
          <w:rFonts w:asciiTheme="minorHAnsi" w:hAnsiTheme="minorHAnsi" w:cstheme="minorHAnsi"/>
          <w:sz w:val="28"/>
          <w:szCs w:val="28"/>
        </w:rPr>
        <w:t>, to assist housing advisor</w:t>
      </w:r>
      <w:r w:rsidR="00710CCF">
        <w:rPr>
          <w:rFonts w:asciiTheme="minorHAnsi" w:hAnsiTheme="minorHAnsi" w:cstheme="minorHAnsi"/>
          <w:sz w:val="28"/>
          <w:szCs w:val="28"/>
        </w:rPr>
        <w:t xml:space="preserve">s represent clients </w:t>
      </w:r>
      <w:r w:rsidR="009A5ECC">
        <w:rPr>
          <w:rFonts w:asciiTheme="minorHAnsi" w:hAnsiTheme="minorHAnsi" w:cstheme="minorHAnsi"/>
          <w:sz w:val="28"/>
          <w:szCs w:val="28"/>
        </w:rPr>
        <w:t>at court</w:t>
      </w:r>
      <w:r w:rsidR="00FF40B3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724486F" w14:textId="77777777" w:rsidR="008F717A" w:rsidRPr="00C41B95" w:rsidRDefault="008F717A" w:rsidP="00C41B95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324F5814" w14:textId="7CF52E3B" w:rsidR="008F717A" w:rsidRPr="00C41B95" w:rsidRDefault="00CC3BF3" w:rsidP="00C41B95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 aim to </w:t>
      </w:r>
      <w:r w:rsidR="008F717A" w:rsidRPr="00C41B95">
        <w:rPr>
          <w:rFonts w:asciiTheme="minorHAnsi" w:hAnsiTheme="minorHAnsi" w:cstheme="minorHAnsi"/>
          <w:sz w:val="28"/>
          <w:szCs w:val="28"/>
        </w:rPr>
        <w:t>identify those in housing crisis</w:t>
      </w:r>
      <w:r w:rsidR="009A5ECC">
        <w:rPr>
          <w:rFonts w:asciiTheme="minorHAnsi" w:hAnsiTheme="minorHAnsi" w:cstheme="minorHAnsi"/>
          <w:sz w:val="28"/>
          <w:szCs w:val="28"/>
        </w:rPr>
        <w:t xml:space="preserve">, many with </w:t>
      </w:r>
      <w:r w:rsidR="008F717A" w:rsidRPr="00C41B95">
        <w:rPr>
          <w:rFonts w:asciiTheme="minorHAnsi" w:hAnsiTheme="minorHAnsi" w:cstheme="minorHAnsi"/>
          <w:sz w:val="28"/>
          <w:szCs w:val="28"/>
        </w:rPr>
        <w:t>unresolved issues over a prolonged period of time</w:t>
      </w:r>
      <w:r w:rsidR="009A5ECC">
        <w:rPr>
          <w:rFonts w:asciiTheme="minorHAnsi" w:hAnsiTheme="minorHAnsi" w:cstheme="minorHAnsi"/>
          <w:sz w:val="28"/>
          <w:szCs w:val="28"/>
        </w:rPr>
        <w:t>,</w:t>
      </w:r>
      <w:r w:rsidR="008F717A" w:rsidRPr="00C41B95">
        <w:rPr>
          <w:rFonts w:asciiTheme="minorHAnsi" w:hAnsiTheme="minorHAnsi" w:cstheme="minorHAnsi"/>
          <w:sz w:val="28"/>
          <w:szCs w:val="28"/>
        </w:rPr>
        <w:t xml:space="preserve"> and provide support for them to overcome the immediate crisis and work towards longer term stability. </w:t>
      </w:r>
    </w:p>
    <w:p w14:paraId="28F2C1F9" w14:textId="77777777" w:rsidR="008F717A" w:rsidRPr="00C41B95" w:rsidRDefault="008F717A" w:rsidP="00C41B95">
      <w:pPr>
        <w:spacing w:after="0"/>
        <w:rPr>
          <w:rFonts w:asciiTheme="minorHAnsi" w:hAnsiTheme="minorHAnsi" w:cstheme="minorHAnsi"/>
          <w:sz w:val="28"/>
          <w:szCs w:val="28"/>
        </w:rPr>
      </w:pPr>
    </w:p>
    <w:p w14:paraId="0408249C" w14:textId="601A21FA" w:rsidR="008F717A" w:rsidRPr="00C41B95" w:rsidRDefault="008F717A" w:rsidP="00B2605A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41B95">
        <w:rPr>
          <w:rFonts w:asciiTheme="minorHAnsi" w:hAnsiTheme="minorHAnsi" w:cstheme="minorHAnsi"/>
          <w:sz w:val="28"/>
          <w:szCs w:val="28"/>
        </w:rPr>
        <w:t xml:space="preserve">The successful candidate will be employed by </w:t>
      </w:r>
      <w:r w:rsidR="00446618">
        <w:rPr>
          <w:rFonts w:asciiTheme="minorHAnsi" w:hAnsiTheme="minorHAnsi" w:cstheme="minorHAnsi"/>
          <w:sz w:val="28"/>
          <w:szCs w:val="28"/>
        </w:rPr>
        <w:t>Greenwich</w:t>
      </w:r>
      <w:r w:rsidR="00205672">
        <w:rPr>
          <w:rFonts w:asciiTheme="minorHAnsi" w:hAnsiTheme="minorHAnsi" w:cstheme="minorHAnsi"/>
          <w:sz w:val="28"/>
          <w:szCs w:val="28"/>
        </w:rPr>
        <w:t xml:space="preserve"> Housing Rights </w:t>
      </w:r>
      <w:r w:rsidR="005E5A1C">
        <w:rPr>
          <w:rFonts w:asciiTheme="minorHAnsi" w:hAnsiTheme="minorHAnsi" w:cstheme="minorHAnsi"/>
          <w:sz w:val="28"/>
          <w:szCs w:val="28"/>
        </w:rPr>
        <w:t xml:space="preserve">and will be required to take up the post </w:t>
      </w:r>
      <w:r w:rsidR="00E105C0">
        <w:rPr>
          <w:rFonts w:asciiTheme="minorHAnsi" w:hAnsiTheme="minorHAnsi" w:cstheme="minorHAnsi"/>
          <w:sz w:val="28"/>
          <w:szCs w:val="28"/>
        </w:rPr>
        <w:t>almost im</w:t>
      </w:r>
      <w:r w:rsidR="005E5A1C">
        <w:rPr>
          <w:rFonts w:asciiTheme="minorHAnsi" w:hAnsiTheme="minorHAnsi" w:cstheme="minorHAnsi"/>
          <w:sz w:val="28"/>
          <w:szCs w:val="28"/>
        </w:rPr>
        <w:t xml:space="preserve">mediately. </w:t>
      </w:r>
      <w:r w:rsidR="00CD6E19" w:rsidRPr="00107C1E">
        <w:rPr>
          <w:rFonts w:asciiTheme="minorHAnsi" w:hAnsiTheme="minorHAnsi" w:cstheme="minorHAnsi"/>
          <w:sz w:val="28"/>
          <w:szCs w:val="28"/>
        </w:rPr>
        <w:t>The Crisis</w:t>
      </w:r>
      <w:r w:rsidR="00107C1E" w:rsidRPr="00107C1E">
        <w:rPr>
          <w:rFonts w:asciiTheme="minorHAnsi" w:hAnsiTheme="minorHAnsi" w:cstheme="minorHAnsi"/>
          <w:sz w:val="28"/>
          <w:szCs w:val="28"/>
        </w:rPr>
        <w:t xml:space="preserve"> Navigator role involves significant face to face contact with the public</w:t>
      </w:r>
      <w:r w:rsidR="00D34266">
        <w:rPr>
          <w:rFonts w:asciiTheme="minorHAnsi" w:hAnsiTheme="minorHAnsi" w:cstheme="minorHAnsi"/>
          <w:sz w:val="28"/>
          <w:szCs w:val="28"/>
        </w:rPr>
        <w:t xml:space="preserve"> at o</w:t>
      </w:r>
      <w:r w:rsidR="00D139A1">
        <w:rPr>
          <w:rFonts w:asciiTheme="minorHAnsi" w:hAnsiTheme="minorHAnsi" w:cstheme="minorHAnsi"/>
          <w:sz w:val="28"/>
          <w:szCs w:val="28"/>
        </w:rPr>
        <w:t xml:space="preserve">ur Bromley or Woolwich </w:t>
      </w:r>
      <w:r w:rsidR="00D34266">
        <w:rPr>
          <w:rFonts w:asciiTheme="minorHAnsi" w:hAnsiTheme="minorHAnsi" w:cstheme="minorHAnsi"/>
          <w:sz w:val="28"/>
          <w:szCs w:val="28"/>
        </w:rPr>
        <w:t xml:space="preserve">offices, </w:t>
      </w:r>
      <w:r w:rsidR="00107C1E" w:rsidRPr="00107C1E">
        <w:rPr>
          <w:rFonts w:asciiTheme="minorHAnsi" w:hAnsiTheme="minorHAnsi" w:cstheme="minorHAnsi"/>
          <w:sz w:val="28"/>
          <w:szCs w:val="28"/>
        </w:rPr>
        <w:t>at the Foodbank</w:t>
      </w:r>
      <w:r w:rsidR="00D34266">
        <w:rPr>
          <w:rFonts w:asciiTheme="minorHAnsi" w:hAnsiTheme="minorHAnsi" w:cstheme="minorHAnsi"/>
          <w:sz w:val="28"/>
          <w:szCs w:val="28"/>
        </w:rPr>
        <w:t>s</w:t>
      </w:r>
      <w:r w:rsidR="00107C1E" w:rsidRPr="00107C1E">
        <w:rPr>
          <w:rFonts w:asciiTheme="minorHAnsi" w:hAnsiTheme="minorHAnsi" w:cstheme="minorHAnsi"/>
          <w:sz w:val="28"/>
          <w:szCs w:val="28"/>
        </w:rPr>
        <w:t xml:space="preserve">, our outreach community centres </w:t>
      </w:r>
      <w:r w:rsidR="00D34266">
        <w:rPr>
          <w:rFonts w:asciiTheme="minorHAnsi" w:hAnsiTheme="minorHAnsi" w:cstheme="minorHAnsi"/>
          <w:sz w:val="28"/>
          <w:szCs w:val="28"/>
        </w:rPr>
        <w:t>and/or</w:t>
      </w:r>
      <w:r w:rsidR="00107C1E" w:rsidRPr="00107C1E">
        <w:rPr>
          <w:rFonts w:asciiTheme="minorHAnsi" w:hAnsiTheme="minorHAnsi" w:cstheme="minorHAnsi"/>
          <w:sz w:val="28"/>
          <w:szCs w:val="28"/>
        </w:rPr>
        <w:t xml:space="preserve"> alongside the Duty </w:t>
      </w:r>
      <w:r w:rsidR="00B2605A">
        <w:rPr>
          <w:rFonts w:asciiTheme="minorHAnsi" w:hAnsiTheme="minorHAnsi" w:cstheme="minorHAnsi"/>
          <w:sz w:val="28"/>
          <w:szCs w:val="28"/>
        </w:rPr>
        <w:t xml:space="preserve">Advisors </w:t>
      </w:r>
      <w:r w:rsidR="00107C1E" w:rsidRPr="00107C1E">
        <w:rPr>
          <w:rFonts w:asciiTheme="minorHAnsi" w:hAnsiTheme="minorHAnsi" w:cstheme="minorHAnsi"/>
          <w:sz w:val="28"/>
          <w:szCs w:val="28"/>
        </w:rPr>
        <w:t xml:space="preserve">at County Courts in either Bromley or </w:t>
      </w:r>
      <w:r w:rsidR="0049509B">
        <w:rPr>
          <w:rFonts w:asciiTheme="minorHAnsi" w:hAnsiTheme="minorHAnsi" w:cstheme="minorHAnsi"/>
          <w:sz w:val="28"/>
          <w:szCs w:val="28"/>
        </w:rPr>
        <w:t>Bexley</w:t>
      </w:r>
      <w:r w:rsidR="00107C1E" w:rsidRPr="00107C1E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47711C29" w14:textId="77777777" w:rsidR="008F717A" w:rsidRPr="00C41B95" w:rsidRDefault="008F717A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5952202B" w14:textId="6F5FAEF5" w:rsidR="008F717A" w:rsidRDefault="008F717A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C41B95">
        <w:rPr>
          <w:rFonts w:asciiTheme="minorHAnsi" w:hAnsiTheme="minorHAnsi" w:cstheme="minorHAnsi"/>
          <w:b/>
          <w:bCs/>
          <w:sz w:val="28"/>
          <w:szCs w:val="28"/>
        </w:rPr>
        <w:t xml:space="preserve">If interested please </w:t>
      </w:r>
      <w:r w:rsidR="00624B24">
        <w:rPr>
          <w:rFonts w:asciiTheme="minorHAnsi" w:hAnsiTheme="minorHAnsi" w:cstheme="minorHAnsi"/>
          <w:b/>
          <w:bCs/>
          <w:sz w:val="28"/>
          <w:szCs w:val="28"/>
        </w:rPr>
        <w:t xml:space="preserve">contact </w:t>
      </w:r>
      <w:hyperlink r:id="rId9" w:history="1">
        <w:r w:rsidR="001B0DF3" w:rsidRPr="009473FC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pamela.robotham@grhr.co.uk</w:t>
        </w:r>
      </w:hyperlink>
      <w:r w:rsidR="002070E8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 xml:space="preserve"> or (</w:t>
      </w:r>
      <w:r w:rsidR="002070E8" w:rsidRPr="000C007C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after the 26</w:t>
      </w:r>
      <w:r w:rsidR="002070E8" w:rsidRPr="000C007C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  <w:vertAlign w:val="superscript"/>
        </w:rPr>
        <w:t>th</w:t>
      </w:r>
      <w:r w:rsidR="002070E8" w:rsidRPr="000C007C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 May contact</w:t>
      </w:r>
      <w:r w:rsidR="002070E8" w:rsidRPr="000C007C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2070E8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ola</w:t>
      </w:r>
      <w:r w:rsidR="000C007C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>.alalade@grhr.co.uk)</w:t>
      </w:r>
      <w:r w:rsidR="001B0D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78AE7EF" w14:textId="77777777" w:rsidR="001B0DF3" w:rsidRPr="00C41B95" w:rsidRDefault="001B0DF3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57AA8F2" w14:textId="2772F188" w:rsidR="00624B24" w:rsidRDefault="00624B24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624B24">
        <w:rPr>
          <w:rFonts w:asciiTheme="minorHAnsi" w:hAnsiTheme="minorHAnsi" w:cstheme="minorHAnsi"/>
          <w:b/>
          <w:bCs/>
          <w:sz w:val="28"/>
          <w:szCs w:val="28"/>
        </w:rPr>
        <w:t xml:space="preserve">For further information, visit our website </w:t>
      </w:r>
      <w:hyperlink r:id="rId10" w:history="1">
        <w:r w:rsidRPr="009378C3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www.grhr.co.uk</w:t>
        </w:r>
      </w:hyperlink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BFB13F5" w14:textId="77777777" w:rsidR="00624B24" w:rsidRDefault="00624B24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1170CCE" w14:textId="01EBACD6" w:rsidR="00BE2B94" w:rsidRDefault="008F717A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C41B95">
        <w:rPr>
          <w:rFonts w:asciiTheme="minorHAnsi" w:hAnsiTheme="minorHAnsi" w:cstheme="minorHAnsi"/>
          <w:b/>
          <w:bCs/>
          <w:sz w:val="28"/>
          <w:szCs w:val="28"/>
        </w:rPr>
        <w:t xml:space="preserve">Closing date: 5.30 on </w:t>
      </w:r>
      <w:r w:rsidR="00BE2B9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907C13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BE2B94" w:rsidRPr="00BE2B94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BE2B94">
        <w:rPr>
          <w:rFonts w:asciiTheme="minorHAnsi" w:hAnsiTheme="minorHAnsi" w:cstheme="minorHAnsi"/>
          <w:b/>
          <w:bCs/>
          <w:sz w:val="28"/>
          <w:szCs w:val="28"/>
        </w:rPr>
        <w:t xml:space="preserve"> June 2022.</w:t>
      </w:r>
    </w:p>
    <w:p w14:paraId="3EDEEE09" w14:textId="77777777" w:rsidR="00BE2B94" w:rsidRDefault="00BE2B94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192A66A" w14:textId="43DFD75D" w:rsidR="004276BE" w:rsidRPr="00C41B95" w:rsidRDefault="00BE2B94" w:rsidP="00C41B95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Interview expected to be in the week of the </w:t>
      </w:r>
      <w:r w:rsidR="00CE52B8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CE52B8" w:rsidRPr="00CE52B8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CE52B8">
        <w:rPr>
          <w:rFonts w:asciiTheme="minorHAnsi" w:hAnsiTheme="minorHAnsi" w:cstheme="minorHAnsi"/>
          <w:b/>
          <w:bCs/>
          <w:sz w:val="28"/>
          <w:szCs w:val="28"/>
        </w:rPr>
        <w:t xml:space="preserve"> June 2022</w:t>
      </w:r>
    </w:p>
    <w:sectPr w:rsidR="004276BE" w:rsidRPr="00C41B95" w:rsidSect="00C457E8">
      <w:pgSz w:w="11906" w:h="16838"/>
      <w:pgMar w:top="567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4FD"/>
    <w:multiLevelType w:val="multilevel"/>
    <w:tmpl w:val="FDF2F12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6410"/>
    <w:multiLevelType w:val="hybridMultilevel"/>
    <w:tmpl w:val="F2066B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E2024"/>
    <w:multiLevelType w:val="hybridMultilevel"/>
    <w:tmpl w:val="731ECE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D10EE"/>
    <w:multiLevelType w:val="hybridMultilevel"/>
    <w:tmpl w:val="64EAC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F3496"/>
    <w:multiLevelType w:val="hybridMultilevel"/>
    <w:tmpl w:val="34CE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3A3A31"/>
    <w:multiLevelType w:val="hybridMultilevel"/>
    <w:tmpl w:val="12FA46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605FA"/>
    <w:multiLevelType w:val="multilevel"/>
    <w:tmpl w:val="06B6C8FA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740664865">
    <w:abstractNumId w:val="0"/>
  </w:num>
  <w:num w:numId="2" w16cid:durableId="140578682">
    <w:abstractNumId w:val="0"/>
    <w:lvlOverride w:ilvl="0">
      <w:startOverride w:val="1"/>
    </w:lvlOverride>
  </w:num>
  <w:num w:numId="3" w16cid:durableId="999507842">
    <w:abstractNumId w:val="6"/>
  </w:num>
  <w:num w:numId="4" w16cid:durableId="724135487">
    <w:abstractNumId w:val="1"/>
  </w:num>
  <w:num w:numId="5" w16cid:durableId="438109536">
    <w:abstractNumId w:val="4"/>
  </w:num>
  <w:num w:numId="6" w16cid:durableId="29765313">
    <w:abstractNumId w:val="2"/>
  </w:num>
  <w:num w:numId="7" w16cid:durableId="162669823">
    <w:abstractNumId w:val="5"/>
  </w:num>
  <w:num w:numId="8" w16cid:durableId="1553888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EE"/>
    <w:rsid w:val="00032641"/>
    <w:rsid w:val="00046579"/>
    <w:rsid w:val="0008330E"/>
    <w:rsid w:val="00087833"/>
    <w:rsid w:val="00095F4E"/>
    <w:rsid w:val="000B6029"/>
    <w:rsid w:val="000C007C"/>
    <w:rsid w:val="000E08F1"/>
    <w:rsid w:val="000F3222"/>
    <w:rsid w:val="00107C1E"/>
    <w:rsid w:val="00117079"/>
    <w:rsid w:val="001442DB"/>
    <w:rsid w:val="00146B58"/>
    <w:rsid w:val="0015584C"/>
    <w:rsid w:val="00173DEA"/>
    <w:rsid w:val="001969A6"/>
    <w:rsid w:val="001B0DF3"/>
    <w:rsid w:val="001B315C"/>
    <w:rsid w:val="001D739B"/>
    <w:rsid w:val="001F0E97"/>
    <w:rsid w:val="00203E70"/>
    <w:rsid w:val="00205672"/>
    <w:rsid w:val="002070E8"/>
    <w:rsid w:val="00220971"/>
    <w:rsid w:val="00230CA1"/>
    <w:rsid w:val="00236B31"/>
    <w:rsid w:val="00242C6D"/>
    <w:rsid w:val="00284221"/>
    <w:rsid w:val="00296AAC"/>
    <w:rsid w:val="002B3BAA"/>
    <w:rsid w:val="002D7297"/>
    <w:rsid w:val="002E662B"/>
    <w:rsid w:val="002F21F4"/>
    <w:rsid w:val="0031708C"/>
    <w:rsid w:val="00360259"/>
    <w:rsid w:val="00372279"/>
    <w:rsid w:val="00383A29"/>
    <w:rsid w:val="003B236C"/>
    <w:rsid w:val="003C4966"/>
    <w:rsid w:val="003C727B"/>
    <w:rsid w:val="003D71C0"/>
    <w:rsid w:val="003E2B6C"/>
    <w:rsid w:val="003F6B21"/>
    <w:rsid w:val="004276BE"/>
    <w:rsid w:val="004312BD"/>
    <w:rsid w:val="00436A9F"/>
    <w:rsid w:val="00446618"/>
    <w:rsid w:val="004468C2"/>
    <w:rsid w:val="0045406F"/>
    <w:rsid w:val="0047507A"/>
    <w:rsid w:val="0049509B"/>
    <w:rsid w:val="004B5505"/>
    <w:rsid w:val="004C2EE9"/>
    <w:rsid w:val="004C3C63"/>
    <w:rsid w:val="0051413E"/>
    <w:rsid w:val="005242B6"/>
    <w:rsid w:val="00564863"/>
    <w:rsid w:val="00566692"/>
    <w:rsid w:val="00571911"/>
    <w:rsid w:val="0057634C"/>
    <w:rsid w:val="00582206"/>
    <w:rsid w:val="005932D0"/>
    <w:rsid w:val="005C1A9A"/>
    <w:rsid w:val="005E5A1C"/>
    <w:rsid w:val="0061002A"/>
    <w:rsid w:val="00620793"/>
    <w:rsid w:val="00620989"/>
    <w:rsid w:val="00621E02"/>
    <w:rsid w:val="00624B24"/>
    <w:rsid w:val="00625822"/>
    <w:rsid w:val="00637BDB"/>
    <w:rsid w:val="00657DAF"/>
    <w:rsid w:val="00657F65"/>
    <w:rsid w:val="00664DEF"/>
    <w:rsid w:val="00677049"/>
    <w:rsid w:val="006A045D"/>
    <w:rsid w:val="006B767D"/>
    <w:rsid w:val="006C4378"/>
    <w:rsid w:val="00701891"/>
    <w:rsid w:val="00710CCF"/>
    <w:rsid w:val="007136EE"/>
    <w:rsid w:val="007138E6"/>
    <w:rsid w:val="007160F0"/>
    <w:rsid w:val="007309D9"/>
    <w:rsid w:val="00731518"/>
    <w:rsid w:val="00754F40"/>
    <w:rsid w:val="007722C5"/>
    <w:rsid w:val="00775691"/>
    <w:rsid w:val="00777BE3"/>
    <w:rsid w:val="00797C8E"/>
    <w:rsid w:val="007B5481"/>
    <w:rsid w:val="007C747B"/>
    <w:rsid w:val="007D1F74"/>
    <w:rsid w:val="00801C4E"/>
    <w:rsid w:val="008031A6"/>
    <w:rsid w:val="008113A3"/>
    <w:rsid w:val="00824111"/>
    <w:rsid w:val="00832BE8"/>
    <w:rsid w:val="0083645D"/>
    <w:rsid w:val="0086592F"/>
    <w:rsid w:val="00893AB5"/>
    <w:rsid w:val="008F4DC7"/>
    <w:rsid w:val="008F54E5"/>
    <w:rsid w:val="008F717A"/>
    <w:rsid w:val="00905DB6"/>
    <w:rsid w:val="00906111"/>
    <w:rsid w:val="00907C13"/>
    <w:rsid w:val="009653F6"/>
    <w:rsid w:val="009704E7"/>
    <w:rsid w:val="00990EEE"/>
    <w:rsid w:val="00991085"/>
    <w:rsid w:val="009A5ECC"/>
    <w:rsid w:val="009A6857"/>
    <w:rsid w:val="009C4932"/>
    <w:rsid w:val="009E6AC3"/>
    <w:rsid w:val="00A1618B"/>
    <w:rsid w:val="00A36D9E"/>
    <w:rsid w:val="00A55E04"/>
    <w:rsid w:val="00A858C8"/>
    <w:rsid w:val="00A90A88"/>
    <w:rsid w:val="00A972C2"/>
    <w:rsid w:val="00AB20E8"/>
    <w:rsid w:val="00AC30DF"/>
    <w:rsid w:val="00AD4ACC"/>
    <w:rsid w:val="00AD6044"/>
    <w:rsid w:val="00AE646A"/>
    <w:rsid w:val="00AF0B1A"/>
    <w:rsid w:val="00B22A3D"/>
    <w:rsid w:val="00B24200"/>
    <w:rsid w:val="00B25BE8"/>
    <w:rsid w:val="00B2605A"/>
    <w:rsid w:val="00B4230F"/>
    <w:rsid w:val="00B5689E"/>
    <w:rsid w:val="00B57D0C"/>
    <w:rsid w:val="00B61D8F"/>
    <w:rsid w:val="00B719ED"/>
    <w:rsid w:val="00B77DC3"/>
    <w:rsid w:val="00BC0323"/>
    <w:rsid w:val="00BC4FEA"/>
    <w:rsid w:val="00BE2B94"/>
    <w:rsid w:val="00BF43A9"/>
    <w:rsid w:val="00C07F7F"/>
    <w:rsid w:val="00C146AB"/>
    <w:rsid w:val="00C2462C"/>
    <w:rsid w:val="00C31310"/>
    <w:rsid w:val="00C41B95"/>
    <w:rsid w:val="00C457E8"/>
    <w:rsid w:val="00C57D30"/>
    <w:rsid w:val="00C6272A"/>
    <w:rsid w:val="00C75714"/>
    <w:rsid w:val="00C84E88"/>
    <w:rsid w:val="00C978B4"/>
    <w:rsid w:val="00CA1287"/>
    <w:rsid w:val="00CC3BF3"/>
    <w:rsid w:val="00CC5871"/>
    <w:rsid w:val="00CD6E19"/>
    <w:rsid w:val="00CE52B8"/>
    <w:rsid w:val="00CF09E2"/>
    <w:rsid w:val="00D139A1"/>
    <w:rsid w:val="00D25330"/>
    <w:rsid w:val="00D34266"/>
    <w:rsid w:val="00D43130"/>
    <w:rsid w:val="00D870D4"/>
    <w:rsid w:val="00D929FC"/>
    <w:rsid w:val="00DB4DDD"/>
    <w:rsid w:val="00DB503F"/>
    <w:rsid w:val="00DC3FAC"/>
    <w:rsid w:val="00DE6106"/>
    <w:rsid w:val="00DE71E2"/>
    <w:rsid w:val="00DF071B"/>
    <w:rsid w:val="00DF688D"/>
    <w:rsid w:val="00DF76EB"/>
    <w:rsid w:val="00E105C0"/>
    <w:rsid w:val="00E44F49"/>
    <w:rsid w:val="00EA5EEC"/>
    <w:rsid w:val="00EB3010"/>
    <w:rsid w:val="00EE35F4"/>
    <w:rsid w:val="00F04113"/>
    <w:rsid w:val="00F132CF"/>
    <w:rsid w:val="00F23036"/>
    <w:rsid w:val="00F238E9"/>
    <w:rsid w:val="00F41F81"/>
    <w:rsid w:val="00F440F5"/>
    <w:rsid w:val="00F81DCB"/>
    <w:rsid w:val="00F920B1"/>
    <w:rsid w:val="00F929BA"/>
    <w:rsid w:val="00FA4BEA"/>
    <w:rsid w:val="00FB6E37"/>
    <w:rsid w:val="00FD7D63"/>
    <w:rsid w:val="00FE1A67"/>
    <w:rsid w:val="00FE22A0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14730"/>
  <w15:docId w15:val="{436AB44E-B080-445B-9892-21036813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90EEE"/>
    <w:pPr>
      <w:ind w:left="720"/>
    </w:pPr>
  </w:style>
  <w:style w:type="table" w:styleId="TableGrid">
    <w:name w:val="Table Grid"/>
    <w:basedOn w:val="TableNormal"/>
    <w:locked/>
    <w:rsid w:val="00F4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0D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rhr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amela.robotham@grh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BD699EC5A9F4DB2A589093B792B32" ma:contentTypeVersion="12" ma:contentTypeDescription="Create a new document." ma:contentTypeScope="" ma:versionID="2dc8d2ed1e02070964566b438e2b7ed0">
  <xsd:schema xmlns:xsd="http://www.w3.org/2001/XMLSchema" xmlns:xs="http://www.w3.org/2001/XMLSchema" xmlns:p="http://schemas.microsoft.com/office/2006/metadata/properties" xmlns:ns2="ad2eb049-1035-4da4-a361-5743a136f95c" xmlns:ns3="b9e5e502-8370-480f-b67f-7445a5b6c28c" targetNamespace="http://schemas.microsoft.com/office/2006/metadata/properties" ma:root="true" ma:fieldsID="39d320ea783b6ba0ee7706048ca6c71a" ns2:_="" ns3:_="">
    <xsd:import namespace="ad2eb049-1035-4da4-a361-5743a136f95c"/>
    <xsd:import namespace="b9e5e502-8370-480f-b67f-7445a5b6c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eb049-1035-4da4-a361-5743a136f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e502-8370-480f-b67f-7445a5b6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E4BA8-CE9D-44E6-9B20-F7B2C9515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F13DC-C453-4A07-BB03-B2A177107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1D716-3EF4-4752-9EBF-75900EE4C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eb049-1035-4da4-a361-5743a136f95c"/>
    <ds:schemaRef ds:uri="b9e5e502-8370-480f-b67f-7445a5b6c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HFCLC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Pamela Robotham</cp:lastModifiedBy>
  <cp:revision>33</cp:revision>
  <cp:lastPrinted>2020-07-13T17:29:00Z</cp:lastPrinted>
  <dcterms:created xsi:type="dcterms:W3CDTF">2020-09-10T16:08:00Z</dcterms:created>
  <dcterms:modified xsi:type="dcterms:W3CDTF">2022-05-24T17:33:00Z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0x0101002D8BD699EC5A9F4DB2A589093B792B32</vt:lpwstr>
  </property>
</Properties>
</file>